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1A5B" w14:textId="194F6EAF" w:rsidR="00330460" w:rsidRDefault="00876D83" w:rsidP="00916997">
      <w:pPr>
        <w:spacing w:before="120" w:after="12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Site Initiation [</w:t>
      </w:r>
      <w:r w:rsidRPr="001C49B1">
        <w:rPr>
          <w:rFonts w:ascii="Arial" w:hAnsi="Arial" w:cs="Arial"/>
          <w:b/>
          <w:iCs/>
          <w:sz w:val="28"/>
          <w:szCs w:val="28"/>
          <w:highlight w:val="yellow"/>
        </w:rPr>
        <w:t>study</w:t>
      </w:r>
      <w:r>
        <w:rPr>
          <w:rFonts w:ascii="Arial" w:hAnsi="Arial" w:cs="Arial"/>
          <w:b/>
          <w:iCs/>
          <w:sz w:val="28"/>
          <w:szCs w:val="28"/>
        </w:rPr>
        <w:t>]</w:t>
      </w:r>
      <w:r w:rsidR="00753D67">
        <w:rPr>
          <w:rFonts w:ascii="Arial" w:hAnsi="Arial" w:cs="Arial"/>
          <w:b/>
          <w:iCs/>
          <w:sz w:val="28"/>
          <w:szCs w:val="28"/>
        </w:rPr>
        <w:t xml:space="preserve"> </w:t>
      </w:r>
      <w:r w:rsidR="00330460">
        <w:rPr>
          <w:rFonts w:ascii="Arial" w:hAnsi="Arial" w:cs="Arial"/>
          <w:b/>
          <w:iCs/>
          <w:sz w:val="28"/>
          <w:szCs w:val="28"/>
        </w:rPr>
        <w:tab/>
        <w:t>Study</w:t>
      </w:r>
    </w:p>
    <w:p w14:paraId="19113E41" w14:textId="77777777" w:rsidR="00330460" w:rsidRDefault="00330460" w:rsidP="00916997">
      <w:pPr>
        <w:spacing w:before="120" w:after="120"/>
        <w:jc w:val="center"/>
        <w:rPr>
          <w:rFonts w:ascii="Arial" w:hAnsi="Arial" w:cs="Arial"/>
          <w:b/>
          <w:iCs/>
          <w:sz w:val="28"/>
          <w:szCs w:val="28"/>
        </w:rPr>
      </w:pPr>
    </w:p>
    <w:p w14:paraId="44A207CC" w14:textId="55A0B3A2" w:rsidR="00753D67" w:rsidRPr="00B961AE" w:rsidRDefault="00211BFC" w:rsidP="00916997">
      <w:pPr>
        <w:spacing w:before="120" w:after="120"/>
        <w:jc w:val="center"/>
        <w:rPr>
          <w:rFonts w:ascii="Arial" w:hAnsi="Arial" w:cs="Arial"/>
          <w:b/>
          <w:i/>
          <w:szCs w:val="24"/>
        </w:rPr>
      </w:pPr>
      <w:r w:rsidRPr="00B961AE">
        <w:rPr>
          <w:rFonts w:ascii="Arial" w:hAnsi="Arial" w:cs="Arial"/>
          <w:b/>
          <w:i/>
          <w:szCs w:val="24"/>
        </w:rPr>
        <w:t>Zoom</w:t>
      </w:r>
      <w:r w:rsidR="00753D67" w:rsidRPr="00B961AE">
        <w:rPr>
          <w:rFonts w:ascii="Arial" w:hAnsi="Arial" w:cs="Arial"/>
          <w:b/>
          <w:i/>
          <w:szCs w:val="24"/>
        </w:rPr>
        <w:t xml:space="preserve"> Program</w:t>
      </w:r>
    </w:p>
    <w:p w14:paraId="7D6A3807" w14:textId="31476BFF" w:rsidR="00753D67" w:rsidRPr="001C49B1" w:rsidRDefault="00753D67" w:rsidP="001C49B1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** </w:t>
      </w:r>
      <w:r w:rsidRPr="00AE024A">
        <w:rPr>
          <w:rFonts w:ascii="Arial" w:hAnsi="Arial" w:cs="Arial"/>
          <w:i/>
          <w:sz w:val="22"/>
          <w:szCs w:val="22"/>
        </w:rPr>
        <w:t xml:space="preserve">Use this template if a site is already recruiting to other </w:t>
      </w:r>
      <w:proofErr w:type="spellStart"/>
      <w:r w:rsidRPr="00AE024A">
        <w:rPr>
          <w:rFonts w:ascii="Arial" w:hAnsi="Arial" w:cs="Arial"/>
          <w:i/>
          <w:sz w:val="22"/>
          <w:szCs w:val="22"/>
        </w:rPr>
        <w:t>PaCCSC</w:t>
      </w:r>
      <w:proofErr w:type="spellEnd"/>
      <w:r w:rsidR="00E10FE8">
        <w:rPr>
          <w:rFonts w:ascii="Arial" w:hAnsi="Arial" w:cs="Arial"/>
          <w:i/>
          <w:sz w:val="22"/>
          <w:szCs w:val="22"/>
        </w:rPr>
        <w:t>/CST</w:t>
      </w:r>
      <w:r w:rsidR="009B19DD">
        <w:rPr>
          <w:rFonts w:ascii="Arial" w:hAnsi="Arial" w:cs="Arial"/>
          <w:i/>
          <w:sz w:val="22"/>
          <w:szCs w:val="22"/>
        </w:rPr>
        <w:t>/ITCC</w:t>
      </w:r>
      <w:r w:rsidRPr="00AE024A">
        <w:rPr>
          <w:rFonts w:ascii="Arial" w:hAnsi="Arial" w:cs="Arial"/>
          <w:i/>
          <w:sz w:val="22"/>
          <w:szCs w:val="22"/>
        </w:rPr>
        <w:t xml:space="preserve"> studies and their overall research capacity and training needs have been assessed and addressed on a previous occasion.</w:t>
      </w:r>
      <w:r>
        <w:rPr>
          <w:rFonts w:ascii="Arial" w:hAnsi="Arial" w:cs="Arial"/>
          <w:i/>
          <w:sz w:val="22"/>
          <w:szCs w:val="22"/>
        </w:rPr>
        <w:t xml:space="preserve"> **</w:t>
      </w:r>
    </w:p>
    <w:p w14:paraId="7174A71B" w14:textId="77777777" w:rsidR="00211BFC" w:rsidRDefault="00211BFC" w:rsidP="00211BFC">
      <w:pPr>
        <w:spacing w:after="120"/>
        <w:jc w:val="center"/>
        <w:rPr>
          <w:rFonts w:ascii="Arial" w:hAnsi="Arial" w:cs="Arial"/>
          <w:b/>
          <w:bCs/>
          <w:i/>
          <w:iCs/>
          <w:szCs w:val="24"/>
        </w:rPr>
      </w:pPr>
    </w:p>
    <w:p w14:paraId="199998F6" w14:textId="50233352" w:rsidR="00211BFC" w:rsidRPr="0075565B" w:rsidRDefault="00211BFC" w:rsidP="00211BFC">
      <w:pPr>
        <w:spacing w:after="120"/>
        <w:jc w:val="center"/>
        <w:rPr>
          <w:rFonts w:ascii="Arial" w:hAnsi="Arial" w:cs="Arial"/>
          <w:b/>
          <w:bCs/>
          <w:i/>
          <w:iCs/>
          <w:szCs w:val="24"/>
        </w:rPr>
      </w:pPr>
      <w:r w:rsidRPr="0075565B">
        <w:rPr>
          <w:rFonts w:ascii="Arial" w:hAnsi="Arial" w:cs="Arial"/>
          <w:b/>
          <w:bCs/>
          <w:i/>
          <w:iCs/>
          <w:szCs w:val="24"/>
        </w:rPr>
        <w:t>Zoom 1: Protocol Overview</w:t>
      </w:r>
    </w:p>
    <w:p w14:paraId="789F9F51" w14:textId="5F36ED86" w:rsidR="00035DD1" w:rsidRDefault="00035DD1" w:rsidP="001C49B1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1C49B1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694D4B5C" w14:textId="0095AB64" w:rsidR="00211BFC" w:rsidRPr="00546784" w:rsidRDefault="00211BFC" w:rsidP="00211BFC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B961AE">
        <w:rPr>
          <w:rFonts w:ascii="Arial" w:hAnsi="Arial" w:cs="Arial"/>
          <w:i/>
          <w:iCs/>
          <w:szCs w:val="24"/>
          <w:highlight w:val="yellow"/>
        </w:rPr>
        <w:t>Time</w:t>
      </w:r>
      <w:r>
        <w:rPr>
          <w:rFonts w:ascii="Arial" w:hAnsi="Arial" w:cs="Arial"/>
          <w:i/>
          <w:iCs/>
          <w:szCs w:val="24"/>
        </w:rPr>
        <w:t xml:space="preserve"> </w:t>
      </w:r>
    </w:p>
    <w:p w14:paraId="7DA0DA4C" w14:textId="4C824A04" w:rsidR="00634CBC" w:rsidRPr="00916997" w:rsidRDefault="00634CBC" w:rsidP="00634CBC">
      <w:pPr>
        <w:pStyle w:val="Instruction"/>
        <w:jc w:val="both"/>
        <w:rPr>
          <w:rFonts w:ascii="Arial" w:hAnsi="Arial" w:cs="Arial"/>
          <w:kern w:val="28"/>
          <w:sz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30"/>
        <w:gridCol w:w="8130"/>
      </w:tblGrid>
      <w:tr w:rsidR="00634CBC" w:rsidRPr="00FC19DF" w14:paraId="653FCF40" w14:textId="77777777" w:rsidTr="000B5BF1">
        <w:tc>
          <w:tcPr>
            <w:tcW w:w="1930" w:type="dxa"/>
          </w:tcPr>
          <w:p w14:paraId="005C0D33" w14:textId="77777777" w:rsidR="00634CBC" w:rsidRPr="00FC19DF" w:rsidRDefault="00634CBC" w:rsidP="00FC19DF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61B4B30A" w14:textId="77777777" w:rsidR="00AE024A" w:rsidRPr="00FC19DF" w:rsidRDefault="00AE024A" w:rsidP="00FC19DF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57F89200" w14:textId="77777777" w:rsidR="00AE024A" w:rsidRPr="00FC19DF" w:rsidRDefault="00AE024A" w:rsidP="00FC19DF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2C12CA80" w14:textId="1C2F67FA" w:rsidR="00AE024A" w:rsidRPr="00FC19DF" w:rsidRDefault="00AE024A" w:rsidP="00FC19DF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130" w:type="dxa"/>
          </w:tcPr>
          <w:p w14:paraId="4650A04A" w14:textId="19BDBF69" w:rsidR="00634CBC" w:rsidRPr="00FC19DF" w:rsidRDefault="00E10FE8" w:rsidP="00FC19DF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</w:t>
            </w:r>
            <w:r w:rsidR="00035DD1"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="00035DD1" w:rsidRPr="00FC19DF">
              <w:rPr>
                <w:rFonts w:ascii="Arial" w:hAnsi="Arial" w:cs="Arial"/>
                <w:kern w:val="28"/>
                <w:sz w:val="22"/>
                <w:szCs w:val="22"/>
              </w:rPr>
              <w:t>members</w:t>
            </w:r>
            <w:r w:rsidR="00AE024A" w:rsidRPr="00FC19DF">
              <w:rPr>
                <w:rFonts w:ascii="Arial" w:hAnsi="Arial" w:cs="Arial"/>
                <w:kern w:val="28"/>
                <w:sz w:val="22"/>
                <w:szCs w:val="22"/>
              </w:rPr>
              <w:t>:</w:t>
            </w:r>
          </w:p>
          <w:p w14:paraId="14E5A8E7" w14:textId="52B77995" w:rsidR="00035DD1" w:rsidRPr="00FC19DF" w:rsidRDefault="00035DD1" w:rsidP="000B5BF1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Manager</w:t>
            </w:r>
          </w:p>
          <w:p w14:paraId="63C028F6" w14:textId="0BC74563" w:rsidR="00035DD1" w:rsidRDefault="00035DD1" w:rsidP="000B5BF1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76BDA17B" w14:textId="6685CEDD" w:rsidR="00927F47" w:rsidRPr="00FC19DF" w:rsidRDefault="00927F47" w:rsidP="000B5BF1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Coordinating Principal Investigator</w:t>
            </w:r>
          </w:p>
          <w:p w14:paraId="67181438" w14:textId="1B451F3A" w:rsidR="00AE024A" w:rsidRPr="00FC19DF" w:rsidRDefault="00AE024A" w:rsidP="000B5BF1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Other</w:t>
            </w:r>
          </w:p>
          <w:p w14:paraId="52F0E38C" w14:textId="77D39F94" w:rsidR="00035DD1" w:rsidRPr="00FC19DF" w:rsidRDefault="00035DD1" w:rsidP="00FC19DF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</w:t>
            </w:r>
            <w:r w:rsidR="00AE024A" w:rsidRPr="00FC19DF">
              <w:rPr>
                <w:rFonts w:ascii="Arial" w:hAnsi="Arial" w:cs="Arial"/>
                <w:kern w:val="28"/>
                <w:sz w:val="22"/>
                <w:szCs w:val="22"/>
              </w:rPr>
              <w:t>s:</w:t>
            </w:r>
          </w:p>
          <w:p w14:paraId="048DCF94" w14:textId="0CDB0FC9" w:rsidR="00035DD1" w:rsidRPr="00FC19DF" w:rsidRDefault="00035DD1" w:rsidP="000B5BF1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Principal Investigator</w:t>
            </w:r>
            <w:r w:rsidR="003E14E9">
              <w:rPr>
                <w:rFonts w:ascii="Arial" w:hAnsi="Arial" w:cs="Arial"/>
                <w:kern w:val="28"/>
                <w:sz w:val="22"/>
                <w:szCs w:val="22"/>
              </w:rPr>
              <w:t xml:space="preserve"> (PI)</w:t>
            </w:r>
          </w:p>
          <w:p w14:paraId="50CD464F" w14:textId="73D58894" w:rsidR="00035DD1" w:rsidRPr="00FC19DF" w:rsidRDefault="00035DD1" w:rsidP="000B5BF1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Coordinator</w:t>
            </w:r>
          </w:p>
          <w:p w14:paraId="67EF5FEC" w14:textId="2AFEEDF3" w:rsidR="00035DD1" w:rsidRPr="00FC19DF" w:rsidRDefault="00035DD1" w:rsidP="00916997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  <w:r w:rsidR="00FC19DF">
              <w:rPr>
                <w:rFonts w:ascii="Arial" w:hAnsi="Arial" w:cs="Arial"/>
                <w:kern w:val="28"/>
                <w:sz w:val="22"/>
                <w:szCs w:val="22"/>
              </w:rPr>
              <w:t>(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</w:t>
            </w:r>
            <w:r w:rsidR="00FC19DF">
              <w:rPr>
                <w:rFonts w:ascii="Arial" w:hAnsi="Arial" w:cs="Arial"/>
                <w:kern w:val="28"/>
                <w:sz w:val="22"/>
                <w:szCs w:val="22"/>
              </w:rPr>
              <w:t>)</w:t>
            </w:r>
          </w:p>
        </w:tc>
      </w:tr>
      <w:tr w:rsidR="00634CBC" w:rsidRPr="00FC19DF" w14:paraId="539E306F" w14:textId="77777777" w:rsidTr="000B5BF1">
        <w:trPr>
          <w:trHeight w:val="397"/>
        </w:trPr>
        <w:tc>
          <w:tcPr>
            <w:tcW w:w="1930" w:type="dxa"/>
          </w:tcPr>
          <w:p w14:paraId="5BFEC761" w14:textId="6440F30D" w:rsidR="00634CBC" w:rsidRPr="00FC19DF" w:rsidRDefault="00634CBC" w:rsidP="00FC19DF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130" w:type="dxa"/>
          </w:tcPr>
          <w:p w14:paraId="5833BB1D" w14:textId="77777777" w:rsidR="00634CBC" w:rsidRPr="00FC19DF" w:rsidRDefault="00634CBC" w:rsidP="00FC19DF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24C87DEC" w14:textId="38BABFD1" w:rsidR="00634CBC" w:rsidRPr="00546784" w:rsidRDefault="00634CBC" w:rsidP="00634CBC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91" w:type="pct"/>
        <w:tblInd w:w="-34" w:type="dxa"/>
        <w:tblLook w:val="04A0" w:firstRow="1" w:lastRow="0" w:firstColumn="1" w:lastColumn="0" w:noHBand="0" w:noVBand="1"/>
      </w:tblPr>
      <w:tblGrid>
        <w:gridCol w:w="1561"/>
        <w:gridCol w:w="8532"/>
      </w:tblGrid>
      <w:tr w:rsidR="00634CBC" w:rsidRPr="00546784" w14:paraId="64FB11C0" w14:textId="77777777" w:rsidTr="00213ED3">
        <w:tc>
          <w:tcPr>
            <w:tcW w:w="773" w:type="pct"/>
            <w:shd w:val="clear" w:color="auto" w:fill="8DB3E2" w:themeFill="text2" w:themeFillTint="66"/>
          </w:tcPr>
          <w:p w14:paraId="358E7118" w14:textId="058F5CAF" w:rsidR="00634CBC" w:rsidRPr="00546784" w:rsidRDefault="00332DF5" w:rsidP="000B5BF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227" w:type="pct"/>
            <w:shd w:val="clear" w:color="auto" w:fill="8DB3E2" w:themeFill="text2" w:themeFillTint="66"/>
          </w:tcPr>
          <w:p w14:paraId="30613AB4" w14:textId="66DEE725" w:rsidR="00634CBC" w:rsidRDefault="00211BFC" w:rsidP="000B5BF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3E14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4470">
              <w:rPr>
                <w:rFonts w:ascii="Arial" w:hAnsi="Arial" w:cs="Arial"/>
                <w:b/>
                <w:sz w:val="22"/>
                <w:szCs w:val="22"/>
              </w:rPr>
              <w:t>- Coordinating Principal Investigator and ITCC team</w:t>
            </w:r>
          </w:p>
          <w:p w14:paraId="349576CB" w14:textId="5B5797F8" w:rsidR="00927F47" w:rsidRPr="00546784" w:rsidRDefault="00927F47" w:rsidP="000B5BF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213ED3" w:rsidRPr="00546784" w14:paraId="72463195" w14:textId="77777777" w:rsidTr="00213ED3">
        <w:trPr>
          <w:trHeight w:val="652"/>
        </w:trPr>
        <w:tc>
          <w:tcPr>
            <w:tcW w:w="773" w:type="pct"/>
            <w:vMerge w:val="restart"/>
            <w:vAlign w:val="center"/>
          </w:tcPr>
          <w:p w14:paraId="0A530F2B" w14:textId="5F269039" w:rsidR="00213ED3" w:rsidRDefault="00213ED3" w:rsidP="0021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1.5-2 hours</w:t>
            </w:r>
          </w:p>
          <w:p w14:paraId="21632BD9" w14:textId="11183C86" w:rsidR="00213ED3" w:rsidRPr="00546784" w:rsidRDefault="00213ED3" w:rsidP="0021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Required attendance by all PIs and coordinators</w:t>
            </w:r>
            <w:r w:rsidRPr="00546784" w:rsidDel="00211B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95F4D4" w14:textId="69D69F05" w:rsidR="00213ED3" w:rsidRPr="00546784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DE506B" w14:textId="699F6173" w:rsidR="00213ED3" w:rsidRPr="00546784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59AE1" w14:textId="226A626E" w:rsidR="00213ED3" w:rsidRPr="00546784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097390EB" w14:textId="13D3609A" w:rsidR="00213ED3" w:rsidRPr="006C7FA2" w:rsidRDefault="006C7FA2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b/>
                <w:sz w:val="22"/>
                <w:szCs w:val="22"/>
              </w:rPr>
              <w:t xml:space="preserve">4.1 </w:t>
            </w:r>
            <w:r w:rsidR="00213ED3" w:rsidRPr="006C7FA2">
              <w:rPr>
                <w:rFonts w:ascii="Arial" w:hAnsi="Arial" w:cs="Arial"/>
                <w:b/>
                <w:sz w:val="22"/>
                <w:szCs w:val="22"/>
              </w:rPr>
              <w:t>Protocol Review</w:t>
            </w:r>
          </w:p>
          <w:p w14:paraId="0E155FDC" w14:textId="77777777" w:rsidR="00213ED3" w:rsidRPr="006C7FA2" w:rsidRDefault="00213ED3" w:rsidP="006045B3">
            <w:pPr>
              <w:ind w:left="-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sz w:val="22"/>
                <w:szCs w:val="22"/>
              </w:rPr>
              <w:t xml:space="preserve">Background, Study </w:t>
            </w:r>
            <w:proofErr w:type="gramStart"/>
            <w:r w:rsidRPr="006C7FA2">
              <w:rPr>
                <w:rFonts w:ascii="Arial" w:hAnsi="Arial" w:cs="Arial"/>
                <w:i/>
                <w:sz w:val="22"/>
                <w:szCs w:val="22"/>
              </w:rPr>
              <w:t>design;</w:t>
            </w:r>
            <w:proofErr w:type="gramEnd"/>
          </w:p>
          <w:p w14:paraId="318B3F6B" w14:textId="21AD3D4C" w:rsidR="00213ED3" w:rsidRPr="006C7FA2" w:rsidRDefault="00213ED3" w:rsidP="006045B3">
            <w:pPr>
              <w:ind w:left="-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sz w:val="22"/>
                <w:szCs w:val="22"/>
              </w:rPr>
              <w:t xml:space="preserve">Inclusion / exclusion </w:t>
            </w:r>
            <w:proofErr w:type="gramStart"/>
            <w:r w:rsidRPr="006C7FA2">
              <w:rPr>
                <w:rFonts w:ascii="Arial" w:hAnsi="Arial" w:cs="Arial"/>
                <w:i/>
                <w:sz w:val="22"/>
                <w:szCs w:val="22"/>
              </w:rPr>
              <w:t>criteria;</w:t>
            </w:r>
            <w:proofErr w:type="gramEnd"/>
          </w:p>
          <w:p w14:paraId="460CC09D" w14:textId="77777777" w:rsidR="00213ED3" w:rsidRPr="006C7FA2" w:rsidRDefault="00213ED3" w:rsidP="006045B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sz w:val="22"/>
                <w:szCs w:val="22"/>
              </w:rPr>
              <w:t>Discussion/questions</w:t>
            </w:r>
          </w:p>
        </w:tc>
      </w:tr>
      <w:tr w:rsidR="00213ED3" w:rsidRPr="00546784" w14:paraId="53579D10" w14:textId="77777777" w:rsidTr="00213ED3">
        <w:trPr>
          <w:trHeight w:val="579"/>
        </w:trPr>
        <w:tc>
          <w:tcPr>
            <w:tcW w:w="773" w:type="pct"/>
            <w:vMerge/>
            <w:vAlign w:val="center"/>
          </w:tcPr>
          <w:p w14:paraId="09E90636" w14:textId="6F86CC94" w:rsidR="00213ED3" w:rsidRPr="00546784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40613DF6" w14:textId="3A00D3CF" w:rsidR="00213ED3" w:rsidRPr="006C7FA2" w:rsidRDefault="006C7FA2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b/>
                <w:sz w:val="22"/>
                <w:szCs w:val="22"/>
              </w:rPr>
              <w:t xml:space="preserve">4.2 </w:t>
            </w:r>
            <w:r w:rsidR="00213ED3" w:rsidRPr="006C7FA2">
              <w:rPr>
                <w:rFonts w:ascii="Arial" w:hAnsi="Arial" w:cs="Arial"/>
                <w:b/>
                <w:sz w:val="22"/>
                <w:szCs w:val="22"/>
              </w:rPr>
              <w:t xml:space="preserve">Randomisation and </w:t>
            </w:r>
            <w:r w:rsidR="007C2FE1" w:rsidRPr="006C7FA2">
              <w:rPr>
                <w:rFonts w:ascii="Arial" w:hAnsi="Arial" w:cs="Arial"/>
                <w:b/>
                <w:sz w:val="22"/>
                <w:szCs w:val="22"/>
              </w:rPr>
              <w:t>study drug</w:t>
            </w:r>
          </w:p>
          <w:p w14:paraId="4B9FFA71" w14:textId="4B950A97" w:rsidR="00213ED3" w:rsidRPr="006C7FA2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sz w:val="22"/>
                <w:szCs w:val="22"/>
              </w:rPr>
              <w:t>Procedures, unblinding</w:t>
            </w:r>
          </w:p>
        </w:tc>
      </w:tr>
      <w:tr w:rsidR="00213ED3" w:rsidRPr="00546784" w14:paraId="58E3E49D" w14:textId="77777777" w:rsidTr="00213ED3">
        <w:trPr>
          <w:trHeight w:val="652"/>
        </w:trPr>
        <w:tc>
          <w:tcPr>
            <w:tcW w:w="773" w:type="pct"/>
            <w:vMerge/>
            <w:vAlign w:val="center"/>
          </w:tcPr>
          <w:p w14:paraId="63314ABF" w14:textId="672FB399" w:rsidR="00213ED3" w:rsidRPr="00546784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2AAA18B4" w14:textId="34C775E3" w:rsidR="00213ED3" w:rsidRPr="006C7FA2" w:rsidRDefault="006C7FA2" w:rsidP="0021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b/>
                <w:sz w:val="22"/>
                <w:szCs w:val="22"/>
              </w:rPr>
              <w:t xml:space="preserve">4.3 </w:t>
            </w:r>
            <w:r w:rsidR="00213ED3" w:rsidRPr="006C7FA2">
              <w:rPr>
                <w:rFonts w:ascii="Arial" w:hAnsi="Arial" w:cs="Arial"/>
                <w:b/>
                <w:sz w:val="22"/>
                <w:szCs w:val="22"/>
              </w:rPr>
              <w:t>Schedule and questionnaire overview</w:t>
            </w:r>
          </w:p>
          <w:p w14:paraId="217677F0" w14:textId="69B0D69F" w:rsidR="00213ED3" w:rsidRPr="006C7FA2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sz w:val="22"/>
                <w:szCs w:val="22"/>
              </w:rPr>
              <w:t>Visit schedule; Tests and questionnaires</w:t>
            </w:r>
            <w:r w:rsidRPr="006C7FA2" w:rsidDel="00211B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13ED3" w:rsidRPr="00546784" w14:paraId="013E6D53" w14:textId="77777777" w:rsidTr="00213ED3">
        <w:trPr>
          <w:trHeight w:val="752"/>
        </w:trPr>
        <w:tc>
          <w:tcPr>
            <w:tcW w:w="773" w:type="pct"/>
            <w:vMerge/>
            <w:vAlign w:val="center"/>
          </w:tcPr>
          <w:p w14:paraId="39C63E3E" w14:textId="03259DB5" w:rsidR="00213ED3" w:rsidRPr="00546784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3F1AF5A0" w14:textId="353D55FD" w:rsidR="00213ED3" w:rsidRPr="006C7FA2" w:rsidRDefault="006C7FA2" w:rsidP="0021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b/>
                <w:sz w:val="22"/>
                <w:szCs w:val="22"/>
              </w:rPr>
              <w:t xml:space="preserve">4.4 </w:t>
            </w:r>
            <w:r w:rsidR="00213ED3" w:rsidRPr="006C7FA2">
              <w:rPr>
                <w:rFonts w:ascii="Arial" w:hAnsi="Arial" w:cs="Arial"/>
                <w:b/>
                <w:sz w:val="22"/>
                <w:szCs w:val="22"/>
              </w:rPr>
              <w:t>Site implementation and recruitment plan</w:t>
            </w:r>
          </w:p>
          <w:p w14:paraId="084DDEB5" w14:textId="77777777" w:rsidR="00213ED3" w:rsidRPr="006C7FA2" w:rsidRDefault="00213ED3" w:rsidP="00211BF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iCs/>
                <w:sz w:val="22"/>
                <w:szCs w:val="22"/>
              </w:rPr>
              <w:t>Referrals and barriers</w:t>
            </w:r>
          </w:p>
          <w:p w14:paraId="32FF2515" w14:textId="24F0471F" w:rsidR="00213ED3" w:rsidRPr="006C7FA2" w:rsidRDefault="00213ED3" w:rsidP="006045B3">
            <w:pPr>
              <w:ind w:left="-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iCs/>
                <w:sz w:val="22"/>
                <w:szCs w:val="22"/>
              </w:rPr>
              <w:t>Recruitment base/pre-screening</w:t>
            </w:r>
            <w:r w:rsidRPr="006C7FA2" w:rsidDel="00211B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13ED3" w:rsidRPr="00546784" w14:paraId="5AB0EF79" w14:textId="77777777" w:rsidTr="003E14E9">
        <w:trPr>
          <w:trHeight w:val="622"/>
        </w:trPr>
        <w:tc>
          <w:tcPr>
            <w:tcW w:w="773" w:type="pct"/>
            <w:vMerge/>
            <w:vAlign w:val="center"/>
          </w:tcPr>
          <w:p w14:paraId="05D119DC" w14:textId="77777777" w:rsidR="00213ED3" w:rsidRPr="00546784" w:rsidDel="00211BFC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79A573E9" w14:textId="5055D6F2" w:rsidR="00213ED3" w:rsidRPr="006C7FA2" w:rsidRDefault="006C7FA2" w:rsidP="0021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b/>
                <w:sz w:val="22"/>
                <w:szCs w:val="22"/>
              </w:rPr>
              <w:t xml:space="preserve">4.5 </w:t>
            </w:r>
            <w:r w:rsidR="00213ED3" w:rsidRPr="006C7FA2">
              <w:rPr>
                <w:rFonts w:ascii="Arial" w:hAnsi="Arial" w:cs="Arial"/>
                <w:b/>
                <w:sz w:val="22"/>
                <w:szCs w:val="22"/>
              </w:rPr>
              <w:t>Sub-Studies</w:t>
            </w:r>
          </w:p>
          <w:p w14:paraId="41D9C6EB" w14:textId="018D05AE" w:rsidR="001C51C4" w:rsidRPr="006C7FA2" w:rsidRDefault="001C51C4" w:rsidP="001C51C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7FA2">
              <w:rPr>
                <w:rFonts w:ascii="Arial" w:hAnsi="Arial" w:cs="Arial"/>
                <w:i/>
                <w:iCs/>
                <w:sz w:val="22"/>
                <w:szCs w:val="22"/>
              </w:rPr>
              <w:t>Consent, schedule, assessments</w:t>
            </w:r>
          </w:p>
        </w:tc>
      </w:tr>
      <w:tr w:rsidR="00213ED3" w:rsidRPr="00546784" w14:paraId="6FE36039" w14:textId="77777777" w:rsidTr="003E14E9">
        <w:trPr>
          <w:trHeight w:val="576"/>
        </w:trPr>
        <w:tc>
          <w:tcPr>
            <w:tcW w:w="773" w:type="pct"/>
            <w:vMerge/>
            <w:vAlign w:val="center"/>
          </w:tcPr>
          <w:p w14:paraId="4A6078B0" w14:textId="77777777" w:rsidR="00213ED3" w:rsidRPr="00546784" w:rsidDel="00211BFC" w:rsidRDefault="00213ED3" w:rsidP="00604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7" w:type="pct"/>
            <w:vAlign w:val="center"/>
          </w:tcPr>
          <w:p w14:paraId="7202C8EF" w14:textId="2F51B8DA" w:rsidR="00213ED3" w:rsidRPr="006C7FA2" w:rsidRDefault="00213ED3" w:rsidP="00211B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7FA2">
              <w:rPr>
                <w:rFonts w:ascii="Arial" w:hAnsi="Arial" w:cs="Arial"/>
                <w:b/>
                <w:sz w:val="22"/>
                <w:szCs w:val="22"/>
              </w:rPr>
              <w:t>Other topics (as applicable)</w:t>
            </w:r>
          </w:p>
        </w:tc>
      </w:tr>
    </w:tbl>
    <w:p w14:paraId="7DFCA112" w14:textId="4AF95262" w:rsidR="00211BFC" w:rsidRDefault="00211BFC" w:rsidP="000B5BF1">
      <w:pPr>
        <w:rPr>
          <w:rFonts w:ascii="Arial" w:hAnsi="Arial" w:cs="Arial"/>
          <w:b/>
          <w:bCs/>
        </w:rPr>
      </w:pPr>
    </w:p>
    <w:p w14:paraId="59DA5490" w14:textId="77777777" w:rsidR="003E14E9" w:rsidRDefault="003E14E9" w:rsidP="000B5BF1">
      <w:pPr>
        <w:rPr>
          <w:rFonts w:ascii="Arial" w:hAnsi="Arial" w:cs="Arial"/>
          <w:b/>
          <w:bCs/>
        </w:rPr>
      </w:pPr>
    </w:p>
    <w:p w14:paraId="69CC3045" w14:textId="77777777" w:rsidR="00213ED3" w:rsidRPr="00171779" w:rsidRDefault="00213ED3" w:rsidP="00213ED3">
      <w:pPr>
        <w:spacing w:after="120"/>
        <w:rPr>
          <w:rFonts w:ascii="Arial" w:hAnsi="Arial" w:cs="Arial"/>
          <w:b/>
          <w:szCs w:val="24"/>
        </w:rPr>
      </w:pPr>
      <w:r w:rsidRPr="00171779">
        <w:rPr>
          <w:rFonts w:ascii="Arial" w:hAnsi="Arial" w:cs="Arial"/>
          <w:b/>
          <w:szCs w:val="24"/>
        </w:rPr>
        <w:lastRenderedPageBreak/>
        <w:t>Training slides reviewed at this session:</w:t>
      </w:r>
    </w:p>
    <w:p w14:paraId="0FEF6C1D" w14:textId="72AD45B4" w:rsidR="00211BFC" w:rsidRDefault="00213ED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[Insert document name for each slide deck presented]</w:t>
      </w:r>
      <w:r w:rsidR="00211BFC">
        <w:rPr>
          <w:rFonts w:ascii="Arial" w:hAnsi="Arial" w:cs="Arial"/>
          <w:b/>
          <w:bCs/>
        </w:rPr>
        <w:br w:type="page"/>
      </w:r>
    </w:p>
    <w:p w14:paraId="02CD80D5" w14:textId="77777777" w:rsidR="00211BFC" w:rsidRPr="0014405E" w:rsidRDefault="00211BFC" w:rsidP="00211BFC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lastRenderedPageBreak/>
        <w:t xml:space="preserve">Zoom 2 – Pharmacy training </w:t>
      </w:r>
    </w:p>
    <w:p w14:paraId="2BD8626B" w14:textId="77777777" w:rsidR="00211BFC" w:rsidRDefault="00211BFC" w:rsidP="00211BFC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1C49B1">
        <w:rPr>
          <w:rFonts w:ascii="Arial" w:hAnsi="Arial" w:cs="Arial"/>
          <w:i/>
          <w:iCs/>
          <w:szCs w:val="24"/>
          <w:highlight w:val="yellow"/>
        </w:rPr>
        <w:t>Day Month Year</w:t>
      </w:r>
    </w:p>
    <w:p w14:paraId="27447EA9" w14:textId="77777777" w:rsidR="00211BFC" w:rsidRPr="00546784" w:rsidRDefault="00211BFC" w:rsidP="00211BFC">
      <w:pPr>
        <w:spacing w:after="120"/>
        <w:jc w:val="center"/>
        <w:rPr>
          <w:rFonts w:ascii="Arial" w:hAnsi="Arial" w:cs="Arial"/>
          <w:i/>
          <w:iCs/>
          <w:szCs w:val="24"/>
        </w:rPr>
      </w:pPr>
      <w:r w:rsidRPr="00270C09">
        <w:rPr>
          <w:rFonts w:ascii="Arial" w:hAnsi="Arial" w:cs="Arial"/>
          <w:i/>
          <w:iCs/>
          <w:szCs w:val="24"/>
          <w:highlight w:val="yellow"/>
        </w:rPr>
        <w:t>Time</w:t>
      </w:r>
      <w:r>
        <w:rPr>
          <w:rFonts w:ascii="Arial" w:hAnsi="Arial" w:cs="Arial"/>
          <w:i/>
          <w:iCs/>
          <w:szCs w:val="24"/>
        </w:rPr>
        <w:t xml:space="preserve"> </w:t>
      </w:r>
    </w:p>
    <w:p w14:paraId="2E7D2C32" w14:textId="77777777" w:rsidR="00211BFC" w:rsidRPr="00D670FE" w:rsidRDefault="00211BFC" w:rsidP="00211BFC">
      <w:pPr>
        <w:pStyle w:val="Instruction"/>
        <w:jc w:val="both"/>
        <w:rPr>
          <w:rFonts w:ascii="Arial" w:hAnsi="Arial" w:cs="Arial"/>
          <w:kern w:val="28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7983"/>
      </w:tblGrid>
      <w:tr w:rsidR="00211BFC" w:rsidRPr="00FC19DF" w14:paraId="0B6F6134" w14:textId="77777777" w:rsidTr="00270C09">
        <w:tc>
          <w:tcPr>
            <w:tcW w:w="1951" w:type="dxa"/>
          </w:tcPr>
          <w:p w14:paraId="13154026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Attendees</w:t>
            </w:r>
          </w:p>
          <w:p w14:paraId="314ABE4F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1B73A1A3" w14:textId="77777777" w:rsidR="00211BFC" w:rsidRPr="00FC19DF" w:rsidRDefault="00211BFC" w:rsidP="00270C09">
            <w:pPr>
              <w:pStyle w:val="Instruction"/>
              <w:jc w:val="center"/>
              <w:rPr>
                <w:rFonts w:ascii="Arial" w:hAnsi="Arial" w:cs="Arial"/>
                <w:i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i/>
                <w:kern w:val="28"/>
                <w:sz w:val="22"/>
                <w:szCs w:val="22"/>
              </w:rPr>
              <w:t>Please specify name &amp; position of attendees</w:t>
            </w:r>
          </w:p>
          <w:p w14:paraId="3E0CA1E3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</w:tc>
        <w:tc>
          <w:tcPr>
            <w:tcW w:w="8188" w:type="dxa"/>
          </w:tcPr>
          <w:p w14:paraId="05AB59BC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IMPACCT Trials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Coordinati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>on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 xml:space="preserve"> Centre </w:t>
            </w: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(ITCC) 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members:</w:t>
            </w:r>
          </w:p>
          <w:p w14:paraId="199E33BA" w14:textId="77777777" w:rsidR="00211BFC" w:rsidRDefault="00211BFC" w:rsidP="00211B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ITCC 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National Project Officer</w:t>
            </w:r>
          </w:p>
          <w:p w14:paraId="65332369" w14:textId="77777777" w:rsidR="00211BFC" w:rsidRPr="00FC19DF" w:rsidRDefault="00211BFC" w:rsidP="00211BFC">
            <w:pPr>
              <w:pStyle w:val="Instruction"/>
              <w:numPr>
                <w:ilvl w:val="0"/>
                <w:numId w:val="48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 xml:space="preserve">ITCC </w:t>
            </w: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Project Officer</w:t>
            </w:r>
          </w:p>
          <w:p w14:paraId="75E25FDD" w14:textId="77777777" w:rsidR="00211BFC" w:rsidRDefault="00211BFC" w:rsidP="00270C09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088490A2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kern w:val="28"/>
                <w:sz w:val="22"/>
                <w:szCs w:val="22"/>
              </w:rPr>
              <w:t>Site members:</w:t>
            </w:r>
          </w:p>
          <w:p w14:paraId="60AD4754" w14:textId="77777777" w:rsidR="00211BFC" w:rsidRDefault="00211BFC" w:rsidP="00211BFC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Pharmacist</w:t>
            </w:r>
          </w:p>
          <w:p w14:paraId="72964F5C" w14:textId="77777777" w:rsidR="00211BFC" w:rsidRPr="00FC19DF" w:rsidRDefault="00211BFC" w:rsidP="00211BFC">
            <w:pPr>
              <w:pStyle w:val="Instruction"/>
              <w:numPr>
                <w:ilvl w:val="0"/>
                <w:numId w:val="47"/>
              </w:numPr>
              <w:ind w:left="360"/>
              <w:rPr>
                <w:rFonts w:ascii="Arial" w:hAnsi="Arial" w:cs="Arial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kern w:val="28"/>
                <w:sz w:val="22"/>
                <w:szCs w:val="22"/>
              </w:rPr>
              <w:t>Study Nurse</w:t>
            </w:r>
          </w:p>
        </w:tc>
      </w:tr>
      <w:tr w:rsidR="00211BFC" w:rsidRPr="00FC19DF" w14:paraId="17C36A68" w14:textId="77777777" w:rsidTr="00270C09">
        <w:trPr>
          <w:trHeight w:val="397"/>
        </w:trPr>
        <w:tc>
          <w:tcPr>
            <w:tcW w:w="1951" w:type="dxa"/>
          </w:tcPr>
          <w:p w14:paraId="4AF0C734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C19DF">
              <w:rPr>
                <w:rFonts w:ascii="Arial" w:hAnsi="Arial" w:cs="Arial"/>
                <w:b/>
                <w:kern w:val="28"/>
                <w:sz w:val="22"/>
                <w:szCs w:val="22"/>
              </w:rPr>
              <w:t>Apologies</w:t>
            </w:r>
          </w:p>
        </w:tc>
        <w:tc>
          <w:tcPr>
            <w:tcW w:w="8188" w:type="dxa"/>
          </w:tcPr>
          <w:p w14:paraId="12170264" w14:textId="77777777" w:rsidR="00211BFC" w:rsidRPr="00FC19DF" w:rsidRDefault="00211BFC" w:rsidP="00270C09">
            <w:pPr>
              <w:pStyle w:val="Instruction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</w:tbl>
    <w:p w14:paraId="3ED5D479" w14:textId="77777777" w:rsidR="00211BFC" w:rsidRDefault="00211BFC" w:rsidP="00211BFC">
      <w:pPr>
        <w:rPr>
          <w:rFonts w:ascii="Arial" w:hAnsi="Arial" w:cs="Arial"/>
          <w:b/>
          <w:iCs/>
          <w:sz w:val="28"/>
          <w:szCs w:val="28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1560"/>
        <w:gridCol w:w="8353"/>
      </w:tblGrid>
      <w:tr w:rsidR="00211BFC" w:rsidRPr="002A629C" w14:paraId="5A2E480A" w14:textId="77777777" w:rsidTr="00270C09">
        <w:trPr>
          <w:trHeight w:val="283"/>
        </w:trPr>
        <w:tc>
          <w:tcPr>
            <w:tcW w:w="787" w:type="pct"/>
            <w:shd w:val="clear" w:color="auto" w:fill="95B3D7" w:themeFill="accent1" w:themeFillTint="99"/>
            <w:vAlign w:val="center"/>
          </w:tcPr>
          <w:p w14:paraId="2C4504BE" w14:textId="49E56CA5" w:rsidR="00211BFC" w:rsidRPr="003E14E9" w:rsidRDefault="00211BFC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Cs w:val="24"/>
              </w:rPr>
              <w:br w:type="page"/>
            </w:r>
            <w:r w:rsidR="00332DF5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213" w:type="pct"/>
            <w:shd w:val="clear" w:color="auto" w:fill="95B3D7" w:themeFill="accent1" w:themeFillTint="99"/>
            <w:vAlign w:val="center"/>
          </w:tcPr>
          <w:p w14:paraId="6ED3BE3E" w14:textId="77777777" w:rsidR="00211BFC" w:rsidRDefault="00211BFC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Pharmacy initiation – ITCC team</w:t>
            </w:r>
          </w:p>
          <w:p w14:paraId="4C364CD4" w14:textId="102F8E7E" w:rsidR="00211BFC" w:rsidRPr="002A629C" w:rsidRDefault="00927F47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211BFC" w:rsidRPr="002A629C" w14:paraId="4033D2D1" w14:textId="77777777" w:rsidTr="003E14E9">
        <w:trPr>
          <w:trHeight w:val="688"/>
        </w:trPr>
        <w:tc>
          <w:tcPr>
            <w:tcW w:w="787" w:type="pct"/>
            <w:vMerge w:val="restart"/>
            <w:vAlign w:val="center"/>
          </w:tcPr>
          <w:p w14:paraId="3C8E9E78" w14:textId="77777777" w:rsidR="00211BFC" w:rsidRDefault="00211BFC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hour</w:t>
            </w:r>
          </w:p>
          <w:p w14:paraId="46623E94" w14:textId="77777777" w:rsidR="00211BFC" w:rsidRDefault="00211BFC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79D91" w14:textId="77777777" w:rsidR="00211BFC" w:rsidRPr="002A629C" w:rsidRDefault="00211BFC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Trial pharmacists</w:t>
            </w:r>
          </w:p>
        </w:tc>
        <w:tc>
          <w:tcPr>
            <w:tcW w:w="4213" w:type="pct"/>
            <w:vAlign w:val="center"/>
          </w:tcPr>
          <w:p w14:paraId="54CA39EF" w14:textId="77777777" w:rsidR="00927F47" w:rsidRDefault="00927F47" w:rsidP="00927F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Protocol summary</w:t>
            </w:r>
          </w:p>
          <w:p w14:paraId="6D1D608F" w14:textId="77777777" w:rsidR="00927F47" w:rsidRDefault="00927F47" w:rsidP="00927F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Study Drug and pharmacy procedures</w:t>
            </w:r>
          </w:p>
          <w:p w14:paraId="1B0E4CE1" w14:textId="77777777" w:rsidR="00927F47" w:rsidRDefault="00927F47" w:rsidP="00927F4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Storage and handling</w:t>
            </w:r>
          </w:p>
          <w:p w14:paraId="0EA82231" w14:textId="77777777" w:rsidR="00927F47" w:rsidRDefault="00927F47" w:rsidP="00927F4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Preparation and dispensing</w:t>
            </w:r>
          </w:p>
          <w:p w14:paraId="2F894549" w14:textId="6D23BAB2" w:rsidR="00211BFC" w:rsidRPr="002A629C" w:rsidRDefault="00927F47" w:rsidP="00927F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Accountability; Destruction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11BFC" w:rsidRPr="002A629C" w14:paraId="2DCC80BE" w14:textId="77777777" w:rsidTr="003E14E9">
        <w:trPr>
          <w:trHeight w:val="652"/>
        </w:trPr>
        <w:tc>
          <w:tcPr>
            <w:tcW w:w="787" w:type="pct"/>
            <w:vMerge/>
          </w:tcPr>
          <w:p w14:paraId="1F2B78D7" w14:textId="77777777" w:rsidR="00211BFC" w:rsidRPr="002A629C" w:rsidRDefault="00211BFC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3F68AD48" w14:textId="5FE01FCF" w:rsidR="00211BFC" w:rsidRPr="003E14E9" w:rsidRDefault="00927F47" w:rsidP="00927F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Pharmacy </w:t>
            </w:r>
            <w:r w:rsidR="00211BFC">
              <w:rPr>
                <w:rFonts w:ascii="Arial" w:hAnsi="Arial" w:cs="Arial"/>
                <w:b/>
                <w:sz w:val="22"/>
                <w:szCs w:val="22"/>
              </w:rPr>
              <w:t>folder</w:t>
            </w:r>
          </w:p>
        </w:tc>
      </w:tr>
    </w:tbl>
    <w:p w14:paraId="1973CDD8" w14:textId="77777777" w:rsidR="00211BFC" w:rsidRDefault="00211BFC" w:rsidP="00211BFC">
      <w:pPr>
        <w:rPr>
          <w:rFonts w:ascii="Arial" w:hAnsi="Arial" w:cs="Arial"/>
          <w:b/>
          <w:i/>
          <w:iCs/>
          <w:szCs w:val="24"/>
        </w:rPr>
      </w:pPr>
    </w:p>
    <w:p w14:paraId="1391D2B4" w14:textId="77777777" w:rsidR="00213ED3" w:rsidRPr="00171779" w:rsidRDefault="00213ED3" w:rsidP="00213ED3">
      <w:pPr>
        <w:spacing w:after="120"/>
        <w:rPr>
          <w:rFonts w:ascii="Arial" w:hAnsi="Arial" w:cs="Arial"/>
          <w:b/>
          <w:szCs w:val="24"/>
        </w:rPr>
      </w:pPr>
      <w:r w:rsidRPr="00171779">
        <w:rPr>
          <w:rFonts w:ascii="Arial" w:hAnsi="Arial" w:cs="Arial"/>
          <w:b/>
          <w:szCs w:val="24"/>
        </w:rPr>
        <w:t>Training slides reviewed at this session:</w:t>
      </w:r>
    </w:p>
    <w:p w14:paraId="298644E7" w14:textId="4FDB7CCA" w:rsidR="00213ED3" w:rsidRDefault="00213ED3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</w:rPr>
        <w:t>[Insert document name for each slide deck presented]</w:t>
      </w:r>
      <w:r>
        <w:rPr>
          <w:rFonts w:ascii="Arial" w:hAnsi="Arial" w:cs="Arial"/>
          <w:b/>
          <w:iCs/>
          <w:sz w:val="28"/>
          <w:szCs w:val="28"/>
        </w:rPr>
        <w:br w:type="page"/>
      </w:r>
    </w:p>
    <w:p w14:paraId="31D4B931" w14:textId="7F28E3F1" w:rsidR="00213ED3" w:rsidRDefault="00213ED3" w:rsidP="00213ED3">
      <w:pPr>
        <w:spacing w:after="12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lastRenderedPageBreak/>
        <w:t xml:space="preserve">Site Initiation </w:t>
      </w:r>
      <w:r w:rsidRPr="003E14E9">
        <w:rPr>
          <w:rFonts w:ascii="Arial" w:hAnsi="Arial" w:cs="Arial"/>
          <w:b/>
          <w:iCs/>
          <w:sz w:val="28"/>
          <w:szCs w:val="28"/>
          <w:highlight w:val="yellow"/>
        </w:rPr>
        <w:t>[study]</w:t>
      </w:r>
      <w:r>
        <w:rPr>
          <w:rFonts w:ascii="Arial" w:hAnsi="Arial" w:cs="Arial"/>
          <w:b/>
          <w:iCs/>
          <w:sz w:val="28"/>
          <w:szCs w:val="28"/>
        </w:rPr>
        <w:t xml:space="preserve"> Study</w:t>
      </w:r>
    </w:p>
    <w:p w14:paraId="48D15089" w14:textId="15338963" w:rsidR="00213ED3" w:rsidRPr="0014405E" w:rsidRDefault="00213ED3" w:rsidP="00213ED3">
      <w:pPr>
        <w:spacing w:after="120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t>Self-training program</w:t>
      </w:r>
    </w:p>
    <w:p w14:paraId="210B7967" w14:textId="77777777" w:rsidR="00213ED3" w:rsidRPr="00D670FE" w:rsidRDefault="00213ED3" w:rsidP="00213ED3">
      <w:pPr>
        <w:pStyle w:val="Instruction"/>
        <w:jc w:val="both"/>
        <w:rPr>
          <w:rFonts w:ascii="Arial" w:hAnsi="Arial" w:cs="Arial"/>
          <w:kern w:val="28"/>
          <w:sz w:val="20"/>
        </w:rPr>
      </w:pPr>
    </w:p>
    <w:p w14:paraId="503D31E5" w14:textId="188010C7" w:rsidR="00213ED3" w:rsidRDefault="00213ED3" w:rsidP="00213ED3">
      <w:pPr>
        <w:pStyle w:val="Instruction"/>
        <w:jc w:val="center"/>
        <w:rPr>
          <w:rStyle w:val="ReferenceChar"/>
          <w:i w:val="0"/>
          <w:iCs w:val="0"/>
          <w:sz w:val="24"/>
          <w:lang w:val="en-GB"/>
        </w:rPr>
      </w:pPr>
      <w:r>
        <w:rPr>
          <w:rStyle w:val="ReferenceChar"/>
          <w:i w:val="0"/>
          <w:iCs w:val="0"/>
          <w:sz w:val="24"/>
          <w:lang w:val="en-GB"/>
        </w:rPr>
        <w:t>(These items are to be recorded on the Individual or Group Training Record held in the ISF)</w:t>
      </w:r>
    </w:p>
    <w:p w14:paraId="36BCE8BC" w14:textId="77777777" w:rsidR="00213ED3" w:rsidRDefault="00213ED3" w:rsidP="00213ED3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20" w:type="pct"/>
        <w:tblInd w:w="-34" w:type="dxa"/>
        <w:tblLook w:val="04A0" w:firstRow="1" w:lastRow="0" w:firstColumn="1" w:lastColumn="0" w:noHBand="0" w:noVBand="1"/>
      </w:tblPr>
      <w:tblGrid>
        <w:gridCol w:w="1561"/>
        <w:gridCol w:w="8392"/>
      </w:tblGrid>
      <w:tr w:rsidR="00213ED3" w:rsidRPr="002A629C" w14:paraId="08B9F08C" w14:textId="77777777" w:rsidTr="00270C09">
        <w:trPr>
          <w:trHeight w:val="227"/>
        </w:trPr>
        <w:tc>
          <w:tcPr>
            <w:tcW w:w="784" w:type="pct"/>
            <w:shd w:val="clear" w:color="auto" w:fill="8DB3E2" w:themeFill="text2" w:themeFillTint="66"/>
          </w:tcPr>
          <w:p w14:paraId="08395170" w14:textId="458CE373" w:rsidR="00213ED3" w:rsidRPr="002A629C" w:rsidRDefault="00332DF5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216" w:type="pct"/>
            <w:shd w:val="clear" w:color="auto" w:fill="8DB3E2" w:themeFill="text2" w:themeFillTint="66"/>
          </w:tcPr>
          <w:p w14:paraId="0CC6D2CF" w14:textId="02FA6582" w:rsidR="00213ED3" w:rsidRDefault="00213ED3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Regulations</w:t>
            </w:r>
          </w:p>
          <w:p w14:paraId="19F5E0B3" w14:textId="1B9652B0" w:rsidR="00927F47" w:rsidRPr="002A629C" w:rsidRDefault="00927F47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213ED3" w:rsidRPr="002A629C" w14:paraId="0B24FDEE" w14:textId="77777777" w:rsidTr="00270C09">
        <w:trPr>
          <w:trHeight w:val="652"/>
        </w:trPr>
        <w:tc>
          <w:tcPr>
            <w:tcW w:w="784" w:type="pct"/>
            <w:vMerge w:val="restart"/>
            <w:vAlign w:val="center"/>
          </w:tcPr>
          <w:p w14:paraId="604DE334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 hour</w:t>
            </w:r>
          </w:p>
          <w:p w14:paraId="27123282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87F4B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coordinators and nurses</w:t>
            </w:r>
          </w:p>
        </w:tc>
        <w:tc>
          <w:tcPr>
            <w:tcW w:w="4216" w:type="pct"/>
            <w:vAlign w:val="center"/>
          </w:tcPr>
          <w:p w14:paraId="2CA82076" w14:textId="5A071561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2.1 </w:t>
            </w:r>
            <w:r w:rsidR="00332DF5">
              <w:rPr>
                <w:rFonts w:ascii="Arial" w:hAnsi="Arial" w:cs="Arial"/>
                <w:b/>
                <w:sz w:val="22"/>
                <w:szCs w:val="22"/>
              </w:rPr>
              <w:t xml:space="preserve">Overview of 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rials and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 xml:space="preserve"> Regulations</w:t>
            </w:r>
          </w:p>
          <w:p w14:paraId="48F21BE5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ICH GCP; HREC; TGA</w:t>
            </w:r>
          </w:p>
        </w:tc>
      </w:tr>
      <w:tr w:rsidR="00213ED3" w:rsidRPr="002A629C" w14:paraId="77C9666A" w14:textId="77777777" w:rsidTr="00270C09">
        <w:trPr>
          <w:trHeight w:val="652"/>
        </w:trPr>
        <w:tc>
          <w:tcPr>
            <w:tcW w:w="784" w:type="pct"/>
            <w:vMerge/>
            <w:vAlign w:val="center"/>
          </w:tcPr>
          <w:p w14:paraId="252E4FDB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6" w:type="pct"/>
            <w:vAlign w:val="center"/>
          </w:tcPr>
          <w:p w14:paraId="3989E6D4" w14:textId="77777777" w:rsidR="00332DF5" w:rsidRPr="002A629C" w:rsidRDefault="00332DF5" w:rsidP="00332D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>Roles, Responsibilities, Communication (SOP)</w:t>
            </w:r>
          </w:p>
          <w:p w14:paraId="7A69200A" w14:textId="77777777" w:rsidR="00332DF5" w:rsidRPr="002A629C" w:rsidRDefault="00332DF5" w:rsidP="00332DF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Sponsor; Site Investigator; Research staff</w:t>
            </w:r>
          </w:p>
          <w:p w14:paraId="1154A84E" w14:textId="33C61CF1" w:rsidR="00213ED3" w:rsidRPr="002A629C" w:rsidRDefault="00332DF5" w:rsidP="00332D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Absence process – contingency plans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13ED3" w:rsidRPr="002A629C" w14:paraId="6F3753B5" w14:textId="77777777" w:rsidTr="00270C09">
        <w:trPr>
          <w:trHeight w:val="652"/>
        </w:trPr>
        <w:tc>
          <w:tcPr>
            <w:tcW w:w="784" w:type="pct"/>
            <w:vMerge/>
            <w:vAlign w:val="center"/>
          </w:tcPr>
          <w:p w14:paraId="046AE58D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6" w:type="pct"/>
            <w:vAlign w:val="center"/>
          </w:tcPr>
          <w:p w14:paraId="6D1F7B2F" w14:textId="77777777" w:rsidR="00332DF5" w:rsidRPr="002A629C" w:rsidRDefault="00332DF5" w:rsidP="00332D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2.3 </w:t>
            </w:r>
            <w:r w:rsidRPr="002A629C">
              <w:rPr>
                <w:rFonts w:ascii="Arial" w:hAnsi="Arial" w:cs="Arial"/>
                <w:b/>
                <w:sz w:val="22"/>
                <w:szCs w:val="22"/>
              </w:rPr>
              <w:t>Standard Operating Procedures</w:t>
            </w:r>
          </w:p>
          <w:p w14:paraId="577644B9" w14:textId="6BC5BCF9" w:rsidR="00213ED3" w:rsidRPr="002A629C" w:rsidRDefault="00332DF5" w:rsidP="00332D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29C">
              <w:rPr>
                <w:rFonts w:ascii="Arial" w:hAnsi="Arial" w:cs="Arial"/>
                <w:i/>
                <w:sz w:val="22"/>
                <w:szCs w:val="22"/>
              </w:rPr>
              <w:t>Understanding; Implementation</w:t>
            </w:r>
          </w:p>
        </w:tc>
      </w:tr>
      <w:tr w:rsidR="00213ED3" w:rsidRPr="002A629C" w14:paraId="7FFFBABF" w14:textId="77777777" w:rsidTr="00270C09">
        <w:trPr>
          <w:trHeight w:val="652"/>
        </w:trPr>
        <w:tc>
          <w:tcPr>
            <w:tcW w:w="784" w:type="pct"/>
            <w:vMerge/>
            <w:vAlign w:val="center"/>
          </w:tcPr>
          <w:p w14:paraId="3893332D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6" w:type="pct"/>
            <w:vAlign w:val="center"/>
          </w:tcPr>
          <w:p w14:paraId="021F18E6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 Adverse Event Assessment and reporting (SOP)</w:t>
            </w:r>
          </w:p>
          <w:p w14:paraId="7E0AD0F8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CTCAE NCI criteria; ITCC reporting, HREC reporting</w:t>
            </w:r>
          </w:p>
        </w:tc>
      </w:tr>
    </w:tbl>
    <w:p w14:paraId="35F4E243" w14:textId="77777777" w:rsidR="00213ED3" w:rsidRDefault="00213ED3" w:rsidP="00213ED3">
      <w:pPr>
        <w:pStyle w:val="Instruction"/>
        <w:jc w:val="right"/>
        <w:rPr>
          <w:rStyle w:val="ReferenceChar"/>
          <w:i w:val="0"/>
          <w:iCs w:val="0"/>
          <w:sz w:val="24"/>
          <w:lang w:val="en-GB"/>
        </w:rPr>
      </w:pPr>
    </w:p>
    <w:tbl>
      <w:tblPr>
        <w:tblStyle w:val="TableGrid"/>
        <w:tblW w:w="5034" w:type="pct"/>
        <w:tblInd w:w="-34" w:type="dxa"/>
        <w:tblLook w:val="04A0" w:firstRow="1" w:lastRow="0" w:firstColumn="1" w:lastColumn="0" w:noHBand="0" w:noVBand="1"/>
      </w:tblPr>
      <w:tblGrid>
        <w:gridCol w:w="1561"/>
        <w:gridCol w:w="8419"/>
      </w:tblGrid>
      <w:tr w:rsidR="00213ED3" w:rsidRPr="002A629C" w14:paraId="3E27654A" w14:textId="77777777" w:rsidTr="00270C09">
        <w:trPr>
          <w:trHeight w:val="227"/>
        </w:trPr>
        <w:tc>
          <w:tcPr>
            <w:tcW w:w="782" w:type="pct"/>
            <w:shd w:val="clear" w:color="auto" w:fill="8DB3E2" w:themeFill="text2" w:themeFillTint="66"/>
          </w:tcPr>
          <w:p w14:paraId="0E98FC9C" w14:textId="6C22A694" w:rsidR="00213ED3" w:rsidRPr="002A629C" w:rsidRDefault="00332DF5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218" w:type="pct"/>
            <w:shd w:val="clear" w:color="auto" w:fill="8DB3E2" w:themeFill="text2" w:themeFillTint="66"/>
          </w:tcPr>
          <w:p w14:paraId="7E54341C" w14:textId="77777777" w:rsidR="00213ED3" w:rsidRDefault="00213ED3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Monitoring and management</w:t>
            </w:r>
          </w:p>
          <w:p w14:paraId="1E1F9F1A" w14:textId="49B85BEB" w:rsidR="00927F47" w:rsidRPr="002A629C" w:rsidRDefault="00927F47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213ED3" w:rsidRPr="002A629C" w14:paraId="012FFB28" w14:textId="77777777" w:rsidTr="00270C09">
        <w:trPr>
          <w:trHeight w:val="924"/>
        </w:trPr>
        <w:tc>
          <w:tcPr>
            <w:tcW w:w="782" w:type="pct"/>
            <w:vMerge w:val="restart"/>
            <w:vAlign w:val="center"/>
          </w:tcPr>
          <w:p w14:paraId="08658E3F" w14:textId="4F9C707E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3E14E9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  <w:p w14:paraId="3B0EA981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89908E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coordinators and nurses</w:t>
            </w:r>
          </w:p>
        </w:tc>
        <w:tc>
          <w:tcPr>
            <w:tcW w:w="4218" w:type="pct"/>
            <w:vAlign w:val="center"/>
          </w:tcPr>
          <w:p w14:paraId="047B7780" w14:textId="5F54AD75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3.4 </w:t>
            </w:r>
            <w:r w:rsidR="007C2FE1">
              <w:rPr>
                <w:rFonts w:ascii="Arial" w:hAnsi="Arial" w:cs="Arial"/>
                <w:b/>
                <w:sz w:val="22"/>
                <w:szCs w:val="22"/>
              </w:rPr>
              <w:t>Record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keeping</w:t>
            </w:r>
          </w:p>
          <w:p w14:paraId="0FA409CC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Documentation and study filing</w:t>
            </w:r>
          </w:p>
          <w:p w14:paraId="2318959A" w14:textId="77777777" w:rsidR="00213ED3" w:rsidRPr="002A629C" w:rsidRDefault="00213ED3" w:rsidP="00270C09">
            <w:pPr>
              <w:ind w:left="-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Master files; Essential documents; Investigator Site Files</w:t>
            </w:r>
          </w:p>
        </w:tc>
      </w:tr>
      <w:tr w:rsidR="00213ED3" w:rsidRPr="002A629C" w14:paraId="3BD70396" w14:textId="77777777" w:rsidTr="00270C09">
        <w:trPr>
          <w:trHeight w:val="851"/>
        </w:trPr>
        <w:tc>
          <w:tcPr>
            <w:tcW w:w="782" w:type="pct"/>
            <w:vMerge/>
            <w:vAlign w:val="center"/>
          </w:tcPr>
          <w:p w14:paraId="28C2E894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8" w:type="pct"/>
            <w:vAlign w:val="center"/>
          </w:tcPr>
          <w:p w14:paraId="58612E56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3.5 Consent process</w:t>
            </w:r>
          </w:p>
          <w:p w14:paraId="233B83E8" w14:textId="77777777" w:rsidR="00213ED3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HREC / RGO / local site requirements</w:t>
            </w:r>
          </w:p>
          <w:p w14:paraId="3D40113B" w14:textId="77777777" w:rsidR="00213ED3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A629C">
              <w:rPr>
                <w:rFonts w:ascii="Arial" w:hAnsi="Arial" w:cs="Arial"/>
                <w:bCs/>
                <w:i/>
                <w:sz w:val="22"/>
                <w:szCs w:val="22"/>
              </w:rPr>
              <w:t>Document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ation of consent</w:t>
            </w:r>
          </w:p>
          <w:p w14:paraId="5DE1D5E1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Consent procedure(s)</w:t>
            </w:r>
          </w:p>
        </w:tc>
      </w:tr>
      <w:tr w:rsidR="00213ED3" w:rsidRPr="002A629C" w14:paraId="3B8AB685" w14:textId="77777777" w:rsidTr="003E14E9">
        <w:trPr>
          <w:trHeight w:val="419"/>
        </w:trPr>
        <w:tc>
          <w:tcPr>
            <w:tcW w:w="782" w:type="pct"/>
            <w:vMerge/>
            <w:vAlign w:val="center"/>
          </w:tcPr>
          <w:p w14:paraId="42B16C15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8" w:type="pct"/>
            <w:vAlign w:val="center"/>
          </w:tcPr>
          <w:p w14:paraId="2B8C2C42" w14:textId="77777777" w:rsidR="00213ED3" w:rsidRPr="00580BCA" w:rsidRDefault="00213ED3" w:rsidP="00270C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3.10 Contracts and invoicing</w:t>
            </w:r>
          </w:p>
        </w:tc>
      </w:tr>
      <w:tr w:rsidR="00213ED3" w:rsidRPr="002A629C" w14:paraId="43335BC3" w14:textId="77777777" w:rsidTr="003E14E9">
        <w:trPr>
          <w:trHeight w:val="413"/>
        </w:trPr>
        <w:tc>
          <w:tcPr>
            <w:tcW w:w="782" w:type="pct"/>
            <w:vMerge/>
          </w:tcPr>
          <w:p w14:paraId="5388DE49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8" w:type="pct"/>
            <w:vAlign w:val="center"/>
          </w:tcPr>
          <w:p w14:paraId="44C48BC8" w14:textId="77777777" w:rsidR="00213ED3" w:rsidRPr="0098630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 Monitoring</w:t>
            </w:r>
          </w:p>
        </w:tc>
      </w:tr>
    </w:tbl>
    <w:p w14:paraId="24541518" w14:textId="77777777" w:rsidR="00213ED3" w:rsidRPr="003E14E9" w:rsidRDefault="00213ED3" w:rsidP="00213ED3">
      <w:pPr>
        <w:rPr>
          <w:rFonts w:ascii="Arial" w:hAnsi="Arial" w:cs="Arial"/>
          <w:b/>
          <w:iCs/>
          <w:szCs w:val="24"/>
        </w:rPr>
      </w:pP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1561"/>
        <w:gridCol w:w="8352"/>
      </w:tblGrid>
      <w:tr w:rsidR="00213ED3" w:rsidRPr="002A629C" w14:paraId="067731F0" w14:textId="77777777" w:rsidTr="00270C09">
        <w:trPr>
          <w:trHeight w:val="283"/>
        </w:trPr>
        <w:tc>
          <w:tcPr>
            <w:tcW w:w="787" w:type="pct"/>
            <w:shd w:val="clear" w:color="auto" w:fill="95B3D7" w:themeFill="accent1" w:themeFillTint="99"/>
            <w:vAlign w:val="center"/>
          </w:tcPr>
          <w:p w14:paraId="48B9F79C" w14:textId="057DCA04" w:rsidR="00213ED3" w:rsidRPr="002A629C" w:rsidRDefault="00332DF5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4213" w:type="pct"/>
            <w:shd w:val="clear" w:color="auto" w:fill="95B3D7" w:themeFill="accent1" w:themeFillTint="99"/>
            <w:vAlign w:val="center"/>
          </w:tcPr>
          <w:p w14:paraId="51C3763D" w14:textId="77777777" w:rsidR="00213ED3" w:rsidRDefault="00213ED3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management </w:t>
            </w:r>
          </w:p>
          <w:p w14:paraId="215CF6DD" w14:textId="3E4ADCF1" w:rsidR="00927F47" w:rsidRPr="002A629C" w:rsidRDefault="00927F47" w:rsidP="00270C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Topics</w:t>
            </w:r>
          </w:p>
        </w:tc>
      </w:tr>
      <w:tr w:rsidR="00213ED3" w:rsidRPr="002A629C" w14:paraId="46BADC2C" w14:textId="77777777" w:rsidTr="003E14E9">
        <w:trPr>
          <w:trHeight w:val="790"/>
        </w:trPr>
        <w:tc>
          <w:tcPr>
            <w:tcW w:w="787" w:type="pct"/>
            <w:vAlign w:val="center"/>
          </w:tcPr>
          <w:p w14:paraId="25C379C3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0.5 hour</w:t>
            </w:r>
          </w:p>
          <w:p w14:paraId="572302CF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2F9849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coordinators and nurses</w:t>
            </w:r>
          </w:p>
        </w:tc>
        <w:tc>
          <w:tcPr>
            <w:tcW w:w="4213" w:type="pct"/>
            <w:vAlign w:val="center"/>
          </w:tcPr>
          <w:p w14:paraId="3DF22799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5.7 Data Collection Worksheets and CRFs (SOP)- Part A</w:t>
            </w:r>
          </w:p>
          <w:p w14:paraId="0DE5F4D2" w14:textId="77777777" w:rsidR="00213ED3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Data collection and source data requirements</w:t>
            </w:r>
          </w:p>
          <w:p w14:paraId="49EDE6C4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General overview of worksheets and electronic CRFs</w:t>
            </w:r>
          </w:p>
        </w:tc>
      </w:tr>
      <w:tr w:rsidR="00213ED3" w:rsidRPr="002A629C" w14:paraId="753398AD" w14:textId="77777777" w:rsidTr="00270C09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99D5E34" w14:textId="77777777" w:rsidR="00213ED3" w:rsidRPr="00AB0525" w:rsidRDefault="00213ED3" w:rsidP="00270C09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*The below materials will be available after the Protocol Zoom Session</w:t>
            </w:r>
          </w:p>
        </w:tc>
      </w:tr>
      <w:tr w:rsidR="00213ED3" w:rsidRPr="002A629C" w14:paraId="7724D0EC" w14:textId="77777777" w:rsidTr="00270C09">
        <w:trPr>
          <w:trHeight w:val="851"/>
        </w:trPr>
        <w:tc>
          <w:tcPr>
            <w:tcW w:w="787" w:type="pct"/>
            <w:vMerge w:val="restart"/>
            <w:vAlign w:val="center"/>
          </w:tcPr>
          <w:p w14:paraId="57750FFE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 hour</w:t>
            </w:r>
          </w:p>
          <w:p w14:paraId="40F379E3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2DCE4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coordinators and nurses</w:t>
            </w:r>
          </w:p>
          <w:p w14:paraId="3B509EC8" w14:textId="77777777" w:rsidR="00213ED3" w:rsidRPr="00B961AE" w:rsidRDefault="00213ED3" w:rsidP="00B961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7C18B" w14:textId="37A11FE0" w:rsidR="00213ED3" w:rsidRPr="00B961AE" w:rsidRDefault="00213ED3" w:rsidP="00B961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3" w:type="pct"/>
            <w:vAlign w:val="center"/>
          </w:tcPr>
          <w:p w14:paraId="73E8E7A8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5.7 Data Collection Worksheets and CRFs- Part B</w:t>
            </w:r>
          </w:p>
          <w:p w14:paraId="490C0307" w14:textId="77777777" w:rsidR="00213ED3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Completion timepoints and requirements</w:t>
            </w:r>
          </w:p>
          <w:p w14:paraId="6CDD0C11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Study specific worksheets, eCRFs and other associated documents</w:t>
            </w:r>
          </w:p>
        </w:tc>
      </w:tr>
      <w:tr w:rsidR="00213ED3" w:rsidRPr="002A629C" w14:paraId="6CAFF68D" w14:textId="77777777" w:rsidTr="00270C09">
        <w:trPr>
          <w:trHeight w:val="652"/>
        </w:trPr>
        <w:tc>
          <w:tcPr>
            <w:tcW w:w="787" w:type="pct"/>
            <w:vMerge/>
          </w:tcPr>
          <w:p w14:paraId="5A6FEB8A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13" w:type="pct"/>
          </w:tcPr>
          <w:p w14:paraId="12ABE613" w14:textId="77777777" w:rsidR="00213ED3" w:rsidRDefault="00213ED3" w:rsidP="00270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5.8 Data entry</w:t>
            </w:r>
          </w:p>
          <w:p w14:paraId="67A631AE" w14:textId="77777777" w:rsidR="00213ED3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REDCap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entry </w:t>
            </w:r>
          </w:p>
          <w:p w14:paraId="6DCCC4B0" w14:textId="77777777" w:rsidR="00213ED3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Data validation</w:t>
            </w:r>
          </w:p>
          <w:p w14:paraId="63A28407" w14:textId="77777777" w:rsidR="00213ED3" w:rsidRPr="002A629C" w:rsidRDefault="00213ED3" w:rsidP="00270C0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Data corrections</w:t>
            </w:r>
          </w:p>
        </w:tc>
      </w:tr>
    </w:tbl>
    <w:p w14:paraId="03A2877A" w14:textId="77777777" w:rsidR="00927F47" w:rsidRDefault="00927F47" w:rsidP="00927F47">
      <w:pPr>
        <w:spacing w:before="240" w:after="120"/>
        <w:rPr>
          <w:rFonts w:ascii="Arial" w:hAnsi="Arial" w:cs="Arial"/>
          <w:b/>
          <w:szCs w:val="24"/>
        </w:rPr>
      </w:pPr>
    </w:p>
    <w:p w14:paraId="5CF031B7" w14:textId="4B2FCB99" w:rsidR="00213ED3" w:rsidRDefault="00213ED3" w:rsidP="003E14E9">
      <w:pPr>
        <w:spacing w:before="240"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Training slides </w:t>
      </w:r>
      <w:r w:rsidR="00330460">
        <w:rPr>
          <w:rFonts w:ascii="Arial" w:hAnsi="Arial" w:cs="Arial"/>
          <w:b/>
          <w:szCs w:val="24"/>
        </w:rPr>
        <w:t xml:space="preserve">to be </w:t>
      </w:r>
      <w:r>
        <w:rPr>
          <w:rFonts w:ascii="Arial" w:hAnsi="Arial" w:cs="Arial"/>
          <w:b/>
          <w:szCs w:val="24"/>
        </w:rPr>
        <w:t>reviewed:</w:t>
      </w:r>
    </w:p>
    <w:p w14:paraId="75895BCE" w14:textId="0A511310" w:rsidR="00495D0B" w:rsidRPr="00546784" w:rsidRDefault="00213ED3" w:rsidP="000B5BF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[Insert document name for each slide deck to be reviewed]</w:t>
      </w:r>
    </w:p>
    <w:sectPr w:rsidR="00495D0B" w:rsidRPr="00546784" w:rsidSect="00916997">
      <w:footerReference w:type="default" r:id="rId8"/>
      <w:headerReference w:type="first" r:id="rId9"/>
      <w:footerReference w:type="first" r:id="rId10"/>
      <w:pgSz w:w="11907" w:h="16840" w:code="9"/>
      <w:pgMar w:top="1418" w:right="992" w:bottom="851" w:left="992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24F5" w14:textId="77777777" w:rsidR="007903B7" w:rsidRDefault="007903B7">
      <w:r>
        <w:separator/>
      </w:r>
    </w:p>
  </w:endnote>
  <w:endnote w:type="continuationSeparator" w:id="0">
    <w:p w14:paraId="1EF1C243" w14:textId="77777777" w:rsidR="007903B7" w:rsidRDefault="0079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64592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107430519"/>
          <w:docPartObj>
            <w:docPartGallery w:val="Page Numbers (Top of Page)"/>
            <w:docPartUnique/>
          </w:docPartObj>
        </w:sdtPr>
        <w:sdtEndPr/>
        <w:sdtContent>
          <w:p w14:paraId="6EAFD81C" w14:textId="77777777" w:rsidR="00916997" w:rsidRPr="002F7A79" w:rsidRDefault="00916997" w:rsidP="00916997">
            <w:pPr>
              <w:pStyle w:val="Footer"/>
              <w:tabs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6B029684" w14:textId="08659FB3" w:rsidR="00916997" w:rsidRPr="002F7A79" w:rsidRDefault="00916997" w:rsidP="00916997">
    <w:pPr>
      <w:pStyle w:val="Footer"/>
      <w:tabs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 w:rsidR="00213ED3">
      <w:rPr>
        <w:rFonts w:ascii="Arial" w:hAnsi="Arial" w:cs="Arial"/>
        <w:sz w:val="20"/>
      </w:rPr>
      <w:t>33</w:t>
    </w:r>
  </w:p>
  <w:p w14:paraId="1C63AE71" w14:textId="22DABE35" w:rsidR="001632B4" w:rsidRPr="000B5BF1" w:rsidRDefault="001632B4" w:rsidP="000B5BF1">
    <w:pPr>
      <w:pStyle w:val="Footer"/>
      <w:tabs>
        <w:tab w:val="clear" w:pos="8640"/>
        <w:tab w:val="right" w:pos="9923"/>
      </w:tabs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8465538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356424576"/>
          <w:docPartObj>
            <w:docPartGallery w:val="Page Numbers (Top of Page)"/>
            <w:docPartUnique/>
          </w:docPartObj>
        </w:sdtPr>
        <w:sdtEndPr/>
        <w:sdtContent>
          <w:p w14:paraId="6A71FFC3" w14:textId="0D7C3C58" w:rsidR="00916997" w:rsidRPr="002F7A79" w:rsidRDefault="00916997" w:rsidP="00916997">
            <w:pPr>
              <w:pStyle w:val="Footer"/>
              <w:tabs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="00CE1AB8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7C8F5523" w14:textId="69E81938" w:rsidR="00916997" w:rsidRPr="00916997" w:rsidRDefault="00916997" w:rsidP="00916997">
    <w:pPr>
      <w:pStyle w:val="Footer"/>
      <w:tabs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 w:rsidR="00CE1AB8">
      <w:rPr>
        <w:rFonts w:ascii="Arial" w:hAnsi="Arial" w:cs="Arial"/>
        <w:sz w:val="20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81D0" w14:textId="77777777" w:rsidR="007903B7" w:rsidRDefault="007903B7">
      <w:r>
        <w:separator/>
      </w:r>
    </w:p>
  </w:footnote>
  <w:footnote w:type="continuationSeparator" w:id="0">
    <w:p w14:paraId="48D0289A" w14:textId="77777777" w:rsidR="007903B7" w:rsidRDefault="0079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5"/>
    </w:tblGrid>
    <w:tr w:rsidR="00916997" w14:paraId="7ED5F0D8" w14:textId="77777777" w:rsidTr="00051FE6">
      <w:tc>
        <w:tcPr>
          <w:tcW w:w="10353" w:type="dxa"/>
          <w:vAlign w:val="bottom"/>
        </w:tcPr>
        <w:p w14:paraId="2C4F7205" w14:textId="41F10563" w:rsidR="00916997" w:rsidRDefault="00916997" w:rsidP="00916997">
          <w:pPr>
            <w:pStyle w:val="Header"/>
            <w:jc w:val="center"/>
            <w:rPr>
              <w:rFonts w:ascii="Arial" w:hAnsi="Arial" w:cs="Arial"/>
              <w:sz w:val="20"/>
              <w:lang w:val="en-AU"/>
            </w:rPr>
          </w:pPr>
          <w:bookmarkStart w:id="0" w:name="_Hlk506106265"/>
          <w:bookmarkStart w:id="1" w:name="_Hlk506106347"/>
          <w:bookmarkStart w:id="2" w:name="_Hlk506106348"/>
          <w:bookmarkStart w:id="3" w:name="_Hlk506106707"/>
          <w:bookmarkStart w:id="4" w:name="_Hlk506106708"/>
          <w:bookmarkStart w:id="5" w:name="_Hlk506107026"/>
          <w:bookmarkStart w:id="6" w:name="_Hlk506107027"/>
          <w:bookmarkStart w:id="7" w:name="_Hlk506107230"/>
          <w:bookmarkStart w:id="8" w:name="_Hlk506107231"/>
          <w:bookmarkStart w:id="9" w:name="_Hlk506107537"/>
          <w:bookmarkStart w:id="10" w:name="_Hlk506107538"/>
          <w:bookmarkStart w:id="11" w:name="_Hlk506107554"/>
          <w:bookmarkStart w:id="12" w:name="_Hlk506107555"/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680EE84C" w14:textId="56687317" w:rsidR="00916997" w:rsidRPr="00916997" w:rsidRDefault="003E14E9">
    <w:pPr>
      <w:pStyle w:val="Header"/>
      <w:rPr>
        <w:sz w:val="16"/>
        <w:szCs w:val="16"/>
      </w:rPr>
    </w:pPr>
    <w:r>
      <w:rPr>
        <w:rFonts w:ascii="Arial" w:hAnsi="Arial" w:cs="Arial"/>
        <w:noProof/>
        <w:sz w:val="20"/>
        <w:lang w:val="en-AU"/>
      </w:rPr>
      <w:drawing>
        <wp:anchor distT="0" distB="0" distL="114300" distR="114300" simplePos="0" relativeHeight="251658240" behindDoc="0" locked="0" layoutInCell="1" allowOverlap="1" wp14:anchorId="54170271" wp14:editId="125EB0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675837"/>
          <wp:effectExtent l="0" t="0" r="635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5B5"/>
    <w:multiLevelType w:val="hybridMultilevel"/>
    <w:tmpl w:val="487E971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B2DD0"/>
    <w:multiLevelType w:val="hybridMultilevel"/>
    <w:tmpl w:val="7AE66B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18DD"/>
    <w:multiLevelType w:val="hybridMultilevel"/>
    <w:tmpl w:val="C1B832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E94"/>
    <w:multiLevelType w:val="hybridMultilevel"/>
    <w:tmpl w:val="17A2DFE4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C78"/>
    <w:multiLevelType w:val="hybridMultilevel"/>
    <w:tmpl w:val="1BFAA418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F8E"/>
    <w:multiLevelType w:val="hybridMultilevel"/>
    <w:tmpl w:val="1590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0A32"/>
    <w:multiLevelType w:val="hybridMultilevel"/>
    <w:tmpl w:val="9296F7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498F"/>
    <w:multiLevelType w:val="hybridMultilevel"/>
    <w:tmpl w:val="9286C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F70D2"/>
    <w:multiLevelType w:val="hybridMultilevel"/>
    <w:tmpl w:val="DFA8EA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E00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E5C"/>
    <w:multiLevelType w:val="hybridMultilevel"/>
    <w:tmpl w:val="E11A3E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4031"/>
    <w:multiLevelType w:val="hybridMultilevel"/>
    <w:tmpl w:val="D500D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128D0"/>
    <w:multiLevelType w:val="hybridMultilevel"/>
    <w:tmpl w:val="F6361FDA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3332650"/>
    <w:multiLevelType w:val="hybridMultilevel"/>
    <w:tmpl w:val="F8A09A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15E5E"/>
    <w:multiLevelType w:val="hybridMultilevel"/>
    <w:tmpl w:val="2410E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5B41"/>
    <w:multiLevelType w:val="hybridMultilevel"/>
    <w:tmpl w:val="0FCA1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F72"/>
    <w:multiLevelType w:val="hybridMultilevel"/>
    <w:tmpl w:val="D87C88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E7559"/>
    <w:multiLevelType w:val="hybridMultilevel"/>
    <w:tmpl w:val="5EB253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374B5"/>
    <w:multiLevelType w:val="hybridMultilevel"/>
    <w:tmpl w:val="4BA8E386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D7E21"/>
    <w:multiLevelType w:val="hybridMultilevel"/>
    <w:tmpl w:val="1ACED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7880"/>
    <w:multiLevelType w:val="hybridMultilevel"/>
    <w:tmpl w:val="3B2C83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33472"/>
    <w:multiLevelType w:val="hybridMultilevel"/>
    <w:tmpl w:val="F080EA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A6E3E"/>
    <w:multiLevelType w:val="hybridMultilevel"/>
    <w:tmpl w:val="17904D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2264C"/>
    <w:multiLevelType w:val="hybridMultilevel"/>
    <w:tmpl w:val="C9F093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566BC"/>
    <w:multiLevelType w:val="hybridMultilevel"/>
    <w:tmpl w:val="B0148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51276"/>
    <w:multiLevelType w:val="hybridMultilevel"/>
    <w:tmpl w:val="FAB479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0975"/>
    <w:multiLevelType w:val="hybridMultilevel"/>
    <w:tmpl w:val="E3CCB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56D8"/>
    <w:multiLevelType w:val="hybridMultilevel"/>
    <w:tmpl w:val="EE1425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E2072"/>
    <w:multiLevelType w:val="hybridMultilevel"/>
    <w:tmpl w:val="D7C42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559C"/>
    <w:multiLevelType w:val="multilevel"/>
    <w:tmpl w:val="1360A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44B0B50"/>
    <w:multiLevelType w:val="hybridMultilevel"/>
    <w:tmpl w:val="36C231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0453A"/>
    <w:multiLevelType w:val="hybridMultilevel"/>
    <w:tmpl w:val="6E1C8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03ED"/>
    <w:multiLevelType w:val="hybridMultilevel"/>
    <w:tmpl w:val="B8C014CE"/>
    <w:lvl w:ilvl="0" w:tplc="D8DE7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D186A"/>
    <w:multiLevelType w:val="hybridMultilevel"/>
    <w:tmpl w:val="B8D8D7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F7A34"/>
    <w:multiLevelType w:val="hybridMultilevel"/>
    <w:tmpl w:val="C23AA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37441"/>
    <w:multiLevelType w:val="hybridMultilevel"/>
    <w:tmpl w:val="5A50153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D430DE"/>
    <w:multiLevelType w:val="hybridMultilevel"/>
    <w:tmpl w:val="CBEA8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619D9"/>
    <w:multiLevelType w:val="hybridMultilevel"/>
    <w:tmpl w:val="B1E08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676D4"/>
    <w:multiLevelType w:val="hybridMultilevel"/>
    <w:tmpl w:val="D2547B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046D2"/>
    <w:multiLevelType w:val="hybridMultilevel"/>
    <w:tmpl w:val="24ECF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729BA"/>
    <w:multiLevelType w:val="hybridMultilevel"/>
    <w:tmpl w:val="F23222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329D8"/>
    <w:multiLevelType w:val="hybridMultilevel"/>
    <w:tmpl w:val="F2B6F036"/>
    <w:lvl w:ilvl="0" w:tplc="0C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685E3060"/>
    <w:multiLevelType w:val="hybridMultilevel"/>
    <w:tmpl w:val="1C6EF9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10E36"/>
    <w:multiLevelType w:val="hybridMultilevel"/>
    <w:tmpl w:val="DA849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45BDE"/>
    <w:multiLevelType w:val="hybridMultilevel"/>
    <w:tmpl w:val="5126B4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C7C6E"/>
    <w:multiLevelType w:val="hybridMultilevel"/>
    <w:tmpl w:val="D070EF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9309C"/>
    <w:multiLevelType w:val="hybridMultilevel"/>
    <w:tmpl w:val="0C0097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B2E75"/>
    <w:multiLevelType w:val="hybridMultilevel"/>
    <w:tmpl w:val="00AE7F9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F32FB"/>
    <w:multiLevelType w:val="hybridMultilevel"/>
    <w:tmpl w:val="2FB233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0"/>
  </w:num>
  <w:num w:numId="4">
    <w:abstractNumId w:val="19"/>
  </w:num>
  <w:num w:numId="5">
    <w:abstractNumId w:val="45"/>
  </w:num>
  <w:num w:numId="6">
    <w:abstractNumId w:val="34"/>
  </w:num>
  <w:num w:numId="7">
    <w:abstractNumId w:val="40"/>
  </w:num>
  <w:num w:numId="8">
    <w:abstractNumId w:val="11"/>
  </w:num>
  <w:num w:numId="9">
    <w:abstractNumId w:val="12"/>
  </w:num>
  <w:num w:numId="10">
    <w:abstractNumId w:val="10"/>
  </w:num>
  <w:num w:numId="11">
    <w:abstractNumId w:val="47"/>
  </w:num>
  <w:num w:numId="12">
    <w:abstractNumId w:val="23"/>
  </w:num>
  <w:num w:numId="13">
    <w:abstractNumId w:val="18"/>
  </w:num>
  <w:num w:numId="14">
    <w:abstractNumId w:val="16"/>
  </w:num>
  <w:num w:numId="15">
    <w:abstractNumId w:val="24"/>
  </w:num>
  <w:num w:numId="16">
    <w:abstractNumId w:val="32"/>
  </w:num>
  <w:num w:numId="17">
    <w:abstractNumId w:val="42"/>
  </w:num>
  <w:num w:numId="18">
    <w:abstractNumId w:val="37"/>
  </w:num>
  <w:num w:numId="19">
    <w:abstractNumId w:val="33"/>
  </w:num>
  <w:num w:numId="20">
    <w:abstractNumId w:val="30"/>
  </w:num>
  <w:num w:numId="21">
    <w:abstractNumId w:val="14"/>
  </w:num>
  <w:num w:numId="22">
    <w:abstractNumId w:val="27"/>
  </w:num>
  <w:num w:numId="23">
    <w:abstractNumId w:val="35"/>
  </w:num>
  <w:num w:numId="24">
    <w:abstractNumId w:val="13"/>
  </w:num>
  <w:num w:numId="25">
    <w:abstractNumId w:val="3"/>
  </w:num>
  <w:num w:numId="26">
    <w:abstractNumId w:val="36"/>
  </w:num>
  <w:num w:numId="27">
    <w:abstractNumId w:val="5"/>
  </w:num>
  <w:num w:numId="28">
    <w:abstractNumId w:val="8"/>
  </w:num>
  <w:num w:numId="29">
    <w:abstractNumId w:val="28"/>
  </w:num>
  <w:num w:numId="30">
    <w:abstractNumId w:val="43"/>
  </w:num>
  <w:num w:numId="31">
    <w:abstractNumId w:val="2"/>
  </w:num>
  <w:num w:numId="32">
    <w:abstractNumId w:val="15"/>
  </w:num>
  <w:num w:numId="33">
    <w:abstractNumId w:val="22"/>
  </w:num>
  <w:num w:numId="34">
    <w:abstractNumId w:val="9"/>
  </w:num>
  <w:num w:numId="35">
    <w:abstractNumId w:val="21"/>
  </w:num>
  <w:num w:numId="36">
    <w:abstractNumId w:val="39"/>
  </w:num>
  <w:num w:numId="37">
    <w:abstractNumId w:val="41"/>
  </w:num>
  <w:num w:numId="38">
    <w:abstractNumId w:val="26"/>
  </w:num>
  <w:num w:numId="39">
    <w:abstractNumId w:val="29"/>
  </w:num>
  <w:num w:numId="40">
    <w:abstractNumId w:val="20"/>
  </w:num>
  <w:num w:numId="41">
    <w:abstractNumId w:val="6"/>
  </w:num>
  <w:num w:numId="42">
    <w:abstractNumId w:val="44"/>
  </w:num>
  <w:num w:numId="43">
    <w:abstractNumId w:val="31"/>
  </w:num>
  <w:num w:numId="44">
    <w:abstractNumId w:val="4"/>
  </w:num>
  <w:num w:numId="45">
    <w:abstractNumId w:val="17"/>
  </w:num>
  <w:num w:numId="46">
    <w:abstractNumId w:val="46"/>
  </w:num>
  <w:num w:numId="47">
    <w:abstractNumId w:val="25"/>
  </w:num>
  <w:num w:numId="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DE0MDI3NjUxMjZS0lEKTi0uzszPAykwrQUACYZDESwAAAA="/>
  </w:docVars>
  <w:rsids>
    <w:rsidRoot w:val="00804709"/>
    <w:rsid w:val="00003D31"/>
    <w:rsid w:val="000056C7"/>
    <w:rsid w:val="0001129B"/>
    <w:rsid w:val="000215C5"/>
    <w:rsid w:val="000222B2"/>
    <w:rsid w:val="00031DC4"/>
    <w:rsid w:val="000356EB"/>
    <w:rsid w:val="00035DD1"/>
    <w:rsid w:val="00040999"/>
    <w:rsid w:val="00054C91"/>
    <w:rsid w:val="00073D54"/>
    <w:rsid w:val="00076371"/>
    <w:rsid w:val="00077895"/>
    <w:rsid w:val="000863A0"/>
    <w:rsid w:val="0009422D"/>
    <w:rsid w:val="00095290"/>
    <w:rsid w:val="000A28CB"/>
    <w:rsid w:val="000A4002"/>
    <w:rsid w:val="000B2203"/>
    <w:rsid w:val="000B3AAF"/>
    <w:rsid w:val="000B5BF1"/>
    <w:rsid w:val="000B713C"/>
    <w:rsid w:val="000D3781"/>
    <w:rsid w:val="000E1514"/>
    <w:rsid w:val="000E7260"/>
    <w:rsid w:val="0010454D"/>
    <w:rsid w:val="00106591"/>
    <w:rsid w:val="00106973"/>
    <w:rsid w:val="0011431E"/>
    <w:rsid w:val="0012659B"/>
    <w:rsid w:val="00127F2F"/>
    <w:rsid w:val="00134A26"/>
    <w:rsid w:val="00134C4E"/>
    <w:rsid w:val="001427A0"/>
    <w:rsid w:val="001514D7"/>
    <w:rsid w:val="00153140"/>
    <w:rsid w:val="00162F19"/>
    <w:rsid w:val="001632B4"/>
    <w:rsid w:val="00165387"/>
    <w:rsid w:val="00165515"/>
    <w:rsid w:val="00165DA5"/>
    <w:rsid w:val="00170FEE"/>
    <w:rsid w:val="001714CE"/>
    <w:rsid w:val="00190EAC"/>
    <w:rsid w:val="00191298"/>
    <w:rsid w:val="00192522"/>
    <w:rsid w:val="001A03B1"/>
    <w:rsid w:val="001A4E9B"/>
    <w:rsid w:val="001A570B"/>
    <w:rsid w:val="001A709D"/>
    <w:rsid w:val="001B37E9"/>
    <w:rsid w:val="001C2B2B"/>
    <w:rsid w:val="001C3FA1"/>
    <w:rsid w:val="001C49B1"/>
    <w:rsid w:val="001C51C4"/>
    <w:rsid w:val="001C72CB"/>
    <w:rsid w:val="001D18FB"/>
    <w:rsid w:val="001D6411"/>
    <w:rsid w:val="001D776F"/>
    <w:rsid w:val="001E5022"/>
    <w:rsid w:val="001E7D2C"/>
    <w:rsid w:val="001F1640"/>
    <w:rsid w:val="001F211F"/>
    <w:rsid w:val="001F3234"/>
    <w:rsid w:val="001F77E0"/>
    <w:rsid w:val="00205CC3"/>
    <w:rsid w:val="00206CA1"/>
    <w:rsid w:val="00211BFC"/>
    <w:rsid w:val="00213DA4"/>
    <w:rsid w:val="00213ED3"/>
    <w:rsid w:val="00223F00"/>
    <w:rsid w:val="00227B30"/>
    <w:rsid w:val="00256ACD"/>
    <w:rsid w:val="002579BE"/>
    <w:rsid w:val="00267A3B"/>
    <w:rsid w:val="00280197"/>
    <w:rsid w:val="00297E3D"/>
    <w:rsid w:val="002A4A05"/>
    <w:rsid w:val="002A5270"/>
    <w:rsid w:val="002B28A5"/>
    <w:rsid w:val="002C19C0"/>
    <w:rsid w:val="002C2F0C"/>
    <w:rsid w:val="002C56E1"/>
    <w:rsid w:val="002C6607"/>
    <w:rsid w:val="002E0141"/>
    <w:rsid w:val="002F40A2"/>
    <w:rsid w:val="002F502B"/>
    <w:rsid w:val="003117BF"/>
    <w:rsid w:val="00312035"/>
    <w:rsid w:val="0031210B"/>
    <w:rsid w:val="00315310"/>
    <w:rsid w:val="0031659C"/>
    <w:rsid w:val="00322560"/>
    <w:rsid w:val="00330460"/>
    <w:rsid w:val="00332DF5"/>
    <w:rsid w:val="0035457F"/>
    <w:rsid w:val="003546C1"/>
    <w:rsid w:val="00357CA9"/>
    <w:rsid w:val="003736C0"/>
    <w:rsid w:val="00374868"/>
    <w:rsid w:val="003833EB"/>
    <w:rsid w:val="00396D5A"/>
    <w:rsid w:val="003A2165"/>
    <w:rsid w:val="003A2B55"/>
    <w:rsid w:val="003A4252"/>
    <w:rsid w:val="003A6DEA"/>
    <w:rsid w:val="003B04DF"/>
    <w:rsid w:val="003B75F0"/>
    <w:rsid w:val="003B7FF2"/>
    <w:rsid w:val="003C79E6"/>
    <w:rsid w:val="003D1A0A"/>
    <w:rsid w:val="003D437F"/>
    <w:rsid w:val="003E14E9"/>
    <w:rsid w:val="003E20BF"/>
    <w:rsid w:val="003E3EAF"/>
    <w:rsid w:val="003E69FE"/>
    <w:rsid w:val="003F03E2"/>
    <w:rsid w:val="003F716E"/>
    <w:rsid w:val="003F7A03"/>
    <w:rsid w:val="004008E8"/>
    <w:rsid w:val="00400AE9"/>
    <w:rsid w:val="00401D8D"/>
    <w:rsid w:val="00403268"/>
    <w:rsid w:val="00405EC6"/>
    <w:rsid w:val="004126DE"/>
    <w:rsid w:val="00412FD2"/>
    <w:rsid w:val="00427922"/>
    <w:rsid w:val="00432B95"/>
    <w:rsid w:val="00444BC0"/>
    <w:rsid w:val="0044786B"/>
    <w:rsid w:val="004505C7"/>
    <w:rsid w:val="004658C9"/>
    <w:rsid w:val="00483140"/>
    <w:rsid w:val="0048349C"/>
    <w:rsid w:val="004866E5"/>
    <w:rsid w:val="004937AE"/>
    <w:rsid w:val="00495D0B"/>
    <w:rsid w:val="004B40BB"/>
    <w:rsid w:val="004C7B88"/>
    <w:rsid w:val="004D00C6"/>
    <w:rsid w:val="004E0234"/>
    <w:rsid w:val="004F483D"/>
    <w:rsid w:val="00507B69"/>
    <w:rsid w:val="005236C8"/>
    <w:rsid w:val="005315A3"/>
    <w:rsid w:val="0053520B"/>
    <w:rsid w:val="00543EB3"/>
    <w:rsid w:val="00544CEE"/>
    <w:rsid w:val="00546784"/>
    <w:rsid w:val="0055330C"/>
    <w:rsid w:val="00553B68"/>
    <w:rsid w:val="0055427A"/>
    <w:rsid w:val="005761E5"/>
    <w:rsid w:val="00576895"/>
    <w:rsid w:val="005863F0"/>
    <w:rsid w:val="0059560A"/>
    <w:rsid w:val="005A7113"/>
    <w:rsid w:val="005B0C71"/>
    <w:rsid w:val="005C4A8B"/>
    <w:rsid w:val="005C56E1"/>
    <w:rsid w:val="005D3F7B"/>
    <w:rsid w:val="005E0491"/>
    <w:rsid w:val="005E49F7"/>
    <w:rsid w:val="005E583E"/>
    <w:rsid w:val="00602B99"/>
    <w:rsid w:val="00610AA2"/>
    <w:rsid w:val="00623463"/>
    <w:rsid w:val="00624470"/>
    <w:rsid w:val="0063065A"/>
    <w:rsid w:val="00634CBC"/>
    <w:rsid w:val="00636D54"/>
    <w:rsid w:val="0064453B"/>
    <w:rsid w:val="00646F96"/>
    <w:rsid w:val="006477A7"/>
    <w:rsid w:val="00662E07"/>
    <w:rsid w:val="0068539F"/>
    <w:rsid w:val="00693240"/>
    <w:rsid w:val="006A2EE3"/>
    <w:rsid w:val="006A3CD8"/>
    <w:rsid w:val="006B446D"/>
    <w:rsid w:val="006C3AEC"/>
    <w:rsid w:val="006C7FA2"/>
    <w:rsid w:val="006D1538"/>
    <w:rsid w:val="006D21E9"/>
    <w:rsid w:val="006E4145"/>
    <w:rsid w:val="006F00C9"/>
    <w:rsid w:val="006F032D"/>
    <w:rsid w:val="006F1151"/>
    <w:rsid w:val="006F4A05"/>
    <w:rsid w:val="00712C5C"/>
    <w:rsid w:val="00726594"/>
    <w:rsid w:val="00726FBB"/>
    <w:rsid w:val="00753D67"/>
    <w:rsid w:val="00753E51"/>
    <w:rsid w:val="007677EC"/>
    <w:rsid w:val="00777CD8"/>
    <w:rsid w:val="007903B7"/>
    <w:rsid w:val="00791850"/>
    <w:rsid w:val="00791FC9"/>
    <w:rsid w:val="00797CF6"/>
    <w:rsid w:val="007B089A"/>
    <w:rsid w:val="007B2AA1"/>
    <w:rsid w:val="007C08C4"/>
    <w:rsid w:val="007C1CA0"/>
    <w:rsid w:val="007C2FE1"/>
    <w:rsid w:val="007E232C"/>
    <w:rsid w:val="007E2EC3"/>
    <w:rsid w:val="007E6632"/>
    <w:rsid w:val="007F5FD1"/>
    <w:rsid w:val="00804709"/>
    <w:rsid w:val="00812FEE"/>
    <w:rsid w:val="0081528D"/>
    <w:rsid w:val="00824761"/>
    <w:rsid w:val="00832CFA"/>
    <w:rsid w:val="0084122D"/>
    <w:rsid w:val="00846634"/>
    <w:rsid w:val="00847FB5"/>
    <w:rsid w:val="00853C55"/>
    <w:rsid w:val="00855DA3"/>
    <w:rsid w:val="00857CEC"/>
    <w:rsid w:val="00864604"/>
    <w:rsid w:val="0086692E"/>
    <w:rsid w:val="00873362"/>
    <w:rsid w:val="008765C0"/>
    <w:rsid w:val="00876D83"/>
    <w:rsid w:val="00884271"/>
    <w:rsid w:val="00892D58"/>
    <w:rsid w:val="00897AC0"/>
    <w:rsid w:val="008A042C"/>
    <w:rsid w:val="008A78E2"/>
    <w:rsid w:val="008B43E4"/>
    <w:rsid w:val="008C67E3"/>
    <w:rsid w:val="008D2296"/>
    <w:rsid w:val="008D6748"/>
    <w:rsid w:val="008F29D0"/>
    <w:rsid w:val="008F2C19"/>
    <w:rsid w:val="00911945"/>
    <w:rsid w:val="00916997"/>
    <w:rsid w:val="00926208"/>
    <w:rsid w:val="00927F47"/>
    <w:rsid w:val="00937E9B"/>
    <w:rsid w:val="00950C50"/>
    <w:rsid w:val="009628A1"/>
    <w:rsid w:val="00963510"/>
    <w:rsid w:val="00980021"/>
    <w:rsid w:val="00982FBF"/>
    <w:rsid w:val="0098743E"/>
    <w:rsid w:val="00991431"/>
    <w:rsid w:val="009A456D"/>
    <w:rsid w:val="009A644B"/>
    <w:rsid w:val="009A750A"/>
    <w:rsid w:val="009A76A3"/>
    <w:rsid w:val="009B19DD"/>
    <w:rsid w:val="009B45E7"/>
    <w:rsid w:val="009C1754"/>
    <w:rsid w:val="009C34E7"/>
    <w:rsid w:val="009E2AB6"/>
    <w:rsid w:val="009E377C"/>
    <w:rsid w:val="009E6914"/>
    <w:rsid w:val="009E78CF"/>
    <w:rsid w:val="009F392F"/>
    <w:rsid w:val="00A0491F"/>
    <w:rsid w:val="00A13EB7"/>
    <w:rsid w:val="00A16ACA"/>
    <w:rsid w:val="00A23C23"/>
    <w:rsid w:val="00A24564"/>
    <w:rsid w:val="00A37987"/>
    <w:rsid w:val="00A5283A"/>
    <w:rsid w:val="00A530CD"/>
    <w:rsid w:val="00A56247"/>
    <w:rsid w:val="00A64A95"/>
    <w:rsid w:val="00AA2535"/>
    <w:rsid w:val="00AA2AF5"/>
    <w:rsid w:val="00AA3887"/>
    <w:rsid w:val="00AC2636"/>
    <w:rsid w:val="00AC53D1"/>
    <w:rsid w:val="00AD6E16"/>
    <w:rsid w:val="00AD7094"/>
    <w:rsid w:val="00AE024A"/>
    <w:rsid w:val="00AE198D"/>
    <w:rsid w:val="00AF3599"/>
    <w:rsid w:val="00B0177B"/>
    <w:rsid w:val="00B07171"/>
    <w:rsid w:val="00B27B97"/>
    <w:rsid w:val="00B311FF"/>
    <w:rsid w:val="00B320EC"/>
    <w:rsid w:val="00B35FAB"/>
    <w:rsid w:val="00B4612C"/>
    <w:rsid w:val="00B50849"/>
    <w:rsid w:val="00B751FE"/>
    <w:rsid w:val="00B75C30"/>
    <w:rsid w:val="00B77E3D"/>
    <w:rsid w:val="00B808E8"/>
    <w:rsid w:val="00B80B8B"/>
    <w:rsid w:val="00B8234E"/>
    <w:rsid w:val="00B82FF9"/>
    <w:rsid w:val="00B834A7"/>
    <w:rsid w:val="00B900C3"/>
    <w:rsid w:val="00B9049F"/>
    <w:rsid w:val="00B9279E"/>
    <w:rsid w:val="00B961AE"/>
    <w:rsid w:val="00B96DC7"/>
    <w:rsid w:val="00B97054"/>
    <w:rsid w:val="00BB0AB1"/>
    <w:rsid w:val="00BB440D"/>
    <w:rsid w:val="00BD1587"/>
    <w:rsid w:val="00BD4578"/>
    <w:rsid w:val="00BD4783"/>
    <w:rsid w:val="00BE0FF1"/>
    <w:rsid w:val="00BE5558"/>
    <w:rsid w:val="00BF3167"/>
    <w:rsid w:val="00C00AEA"/>
    <w:rsid w:val="00C0728A"/>
    <w:rsid w:val="00C07CEA"/>
    <w:rsid w:val="00C121F3"/>
    <w:rsid w:val="00C26C40"/>
    <w:rsid w:val="00C33FA5"/>
    <w:rsid w:val="00C40282"/>
    <w:rsid w:val="00C62157"/>
    <w:rsid w:val="00C62AFA"/>
    <w:rsid w:val="00C7215C"/>
    <w:rsid w:val="00C84546"/>
    <w:rsid w:val="00CB0A5A"/>
    <w:rsid w:val="00CB25CC"/>
    <w:rsid w:val="00CB4076"/>
    <w:rsid w:val="00CB6D66"/>
    <w:rsid w:val="00CC0304"/>
    <w:rsid w:val="00CC342C"/>
    <w:rsid w:val="00CC66FF"/>
    <w:rsid w:val="00CD54C7"/>
    <w:rsid w:val="00CE1AB8"/>
    <w:rsid w:val="00D047BF"/>
    <w:rsid w:val="00D04E4F"/>
    <w:rsid w:val="00D176F2"/>
    <w:rsid w:val="00D20C2F"/>
    <w:rsid w:val="00D2122B"/>
    <w:rsid w:val="00D21B23"/>
    <w:rsid w:val="00D31831"/>
    <w:rsid w:val="00D478AD"/>
    <w:rsid w:val="00D568D5"/>
    <w:rsid w:val="00D574D7"/>
    <w:rsid w:val="00D66865"/>
    <w:rsid w:val="00D86B9B"/>
    <w:rsid w:val="00D97636"/>
    <w:rsid w:val="00DA283D"/>
    <w:rsid w:val="00DA4223"/>
    <w:rsid w:val="00DA49A6"/>
    <w:rsid w:val="00DB3D6C"/>
    <w:rsid w:val="00DB734D"/>
    <w:rsid w:val="00DC336B"/>
    <w:rsid w:val="00DC6ABD"/>
    <w:rsid w:val="00DD1726"/>
    <w:rsid w:val="00DE090D"/>
    <w:rsid w:val="00E00996"/>
    <w:rsid w:val="00E047C6"/>
    <w:rsid w:val="00E10FE8"/>
    <w:rsid w:val="00E1675C"/>
    <w:rsid w:val="00E17D18"/>
    <w:rsid w:val="00E22201"/>
    <w:rsid w:val="00E30B0D"/>
    <w:rsid w:val="00E3325C"/>
    <w:rsid w:val="00E42790"/>
    <w:rsid w:val="00E43DF0"/>
    <w:rsid w:val="00E64BBF"/>
    <w:rsid w:val="00E84178"/>
    <w:rsid w:val="00E87924"/>
    <w:rsid w:val="00EA0DDE"/>
    <w:rsid w:val="00EA0E4A"/>
    <w:rsid w:val="00EA36E1"/>
    <w:rsid w:val="00EA4441"/>
    <w:rsid w:val="00EB0396"/>
    <w:rsid w:val="00EB6093"/>
    <w:rsid w:val="00EC06C8"/>
    <w:rsid w:val="00EC5648"/>
    <w:rsid w:val="00ED65F2"/>
    <w:rsid w:val="00EF1129"/>
    <w:rsid w:val="00F002D1"/>
    <w:rsid w:val="00F02325"/>
    <w:rsid w:val="00F045F2"/>
    <w:rsid w:val="00F1198B"/>
    <w:rsid w:val="00F11B75"/>
    <w:rsid w:val="00F230B4"/>
    <w:rsid w:val="00F2439E"/>
    <w:rsid w:val="00F4340E"/>
    <w:rsid w:val="00F468A7"/>
    <w:rsid w:val="00F5551B"/>
    <w:rsid w:val="00F635B2"/>
    <w:rsid w:val="00F6373B"/>
    <w:rsid w:val="00F808E1"/>
    <w:rsid w:val="00F82E77"/>
    <w:rsid w:val="00FA2AAB"/>
    <w:rsid w:val="00FA5DF8"/>
    <w:rsid w:val="00FA6E0F"/>
    <w:rsid w:val="00FA7BF9"/>
    <w:rsid w:val="00FB5966"/>
    <w:rsid w:val="00FB6C55"/>
    <w:rsid w:val="00FC19DF"/>
    <w:rsid w:val="00FC397F"/>
    <w:rsid w:val="00FC44E5"/>
    <w:rsid w:val="00FD1E33"/>
    <w:rsid w:val="00FD7D7E"/>
    <w:rsid w:val="00FE1216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C581B3"/>
  <w15:docId w15:val="{7E18809E-3E63-482B-9F12-FADA178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1C4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693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32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ebpage">
    <w:name w:val="Web page"/>
    <w:rPr>
      <w:rFonts w:ascii="Arial" w:hAnsi="Arial"/>
      <w:b/>
      <w:smallCaps/>
      <w:color w:val="FF0000"/>
      <w:sz w:val="24"/>
    </w:rPr>
  </w:style>
  <w:style w:type="paragraph" w:customStyle="1" w:styleId="Instruction">
    <w:name w:val="Instruction"/>
    <w:basedOn w:val="Normal"/>
    <w:rPr>
      <w:rFonts w:ascii="Arial (W1)" w:hAnsi="Arial (W1)"/>
    </w:rPr>
  </w:style>
  <w:style w:type="paragraph" w:customStyle="1" w:styleId="Comment">
    <w:name w:val="Comment"/>
    <w:basedOn w:val="Instruction"/>
    <w:rPr>
      <w:i/>
    </w:rPr>
  </w:style>
  <w:style w:type="paragraph" w:customStyle="1" w:styleId="Style1">
    <w:name w:val="Style1"/>
    <w:basedOn w:val="Comment"/>
    <w:rPr>
      <w:color w:val="008000"/>
    </w:rPr>
  </w:style>
  <w:style w:type="paragraph" w:customStyle="1" w:styleId="Webpage0">
    <w:name w:val="Webpage"/>
    <w:basedOn w:val="Normal"/>
    <w:pPr>
      <w:ind w:left="1701"/>
    </w:pPr>
    <w:rPr>
      <w:rFonts w:ascii="Arial (W1)" w:hAnsi="Arial (W1)"/>
      <w:b/>
      <w:smallCaps/>
      <w:color w:val="FF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26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1A0A"/>
  </w:style>
  <w:style w:type="paragraph" w:styleId="CommentText">
    <w:name w:val="annotation text"/>
    <w:basedOn w:val="Normal"/>
    <w:link w:val="CommentTextChar"/>
    <w:semiHidden/>
    <w:rsid w:val="00693240"/>
    <w:rPr>
      <w:sz w:val="20"/>
    </w:rPr>
  </w:style>
  <w:style w:type="paragraph" w:styleId="BodyText2">
    <w:name w:val="Body Text 2"/>
    <w:basedOn w:val="Normal"/>
    <w:rsid w:val="00693240"/>
    <w:pPr>
      <w:spacing w:after="120" w:line="480" w:lineRule="auto"/>
    </w:pPr>
  </w:style>
  <w:style w:type="paragraph" w:customStyle="1" w:styleId="Text">
    <w:name w:val="Text"/>
    <w:basedOn w:val="Normal"/>
    <w:rsid w:val="00693240"/>
    <w:pPr>
      <w:spacing w:after="240" w:line="312" w:lineRule="exact"/>
    </w:pPr>
    <w:rPr>
      <w:rFonts w:ascii="Times" w:hAnsi="Times"/>
      <w:lang w:eastAsia="en-AU"/>
    </w:rPr>
  </w:style>
  <w:style w:type="table" w:styleId="TableGrid">
    <w:name w:val="Table Grid"/>
    <w:basedOn w:val="TableNormal"/>
    <w:rsid w:val="00B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Char">
    <w:name w:val="Reference Char"/>
    <w:rsid w:val="00280197"/>
    <w:rPr>
      <w:rFonts w:ascii="Arial" w:hAnsi="Arial" w:cs="Arial"/>
      <w:i/>
      <w:iCs/>
      <w:sz w:val="22"/>
      <w:szCs w:val="24"/>
      <w:lang w:val="en-AU" w:eastAsia="en-US" w:bidi="ar-SA"/>
    </w:rPr>
  </w:style>
  <w:style w:type="character" w:styleId="Hyperlink">
    <w:name w:val="Hyperlink"/>
    <w:rsid w:val="00892D5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03D3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qFormat/>
    <w:rsid w:val="00003D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3D31"/>
    <w:rPr>
      <w:sz w:val="24"/>
      <w:lang w:val="en-GB" w:eastAsia="en-US"/>
    </w:rPr>
  </w:style>
  <w:style w:type="character" w:styleId="CommentReference">
    <w:name w:val="annotation reference"/>
    <w:basedOn w:val="DefaultParagraphFont"/>
    <w:rsid w:val="00E879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79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7924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87924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E2AB6"/>
    <w:pPr>
      <w:ind w:left="720"/>
      <w:contextualSpacing/>
    </w:pPr>
  </w:style>
  <w:style w:type="paragraph" w:customStyle="1" w:styleId="Default">
    <w:name w:val="Default"/>
    <w:rsid w:val="00EA0E4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4C4E"/>
    <w:pPr>
      <w:spacing w:before="100" w:beforeAutospacing="1" w:after="100" w:afterAutospacing="1"/>
    </w:pPr>
    <w:rPr>
      <w:rFonts w:eastAsiaTheme="minorEastAsia"/>
      <w:szCs w:val="24"/>
      <w:lang w:val="en-AU" w:eastAsia="en-AU"/>
    </w:rPr>
  </w:style>
  <w:style w:type="character" w:styleId="Strong">
    <w:name w:val="Strong"/>
    <w:qFormat/>
    <w:rsid w:val="00937E9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632B4"/>
    <w:rPr>
      <w:sz w:val="24"/>
      <w:lang w:val="en-GB" w:eastAsia="en-US"/>
    </w:rPr>
  </w:style>
  <w:style w:type="paragraph" w:customStyle="1" w:styleId="H4">
    <w:name w:val="H4"/>
    <w:basedOn w:val="Normal"/>
    <w:next w:val="Normal"/>
    <w:rsid w:val="00035DD1"/>
    <w:pPr>
      <w:keepNext/>
      <w:spacing w:before="100" w:after="100"/>
      <w:outlineLvl w:val="4"/>
    </w:pPr>
    <w:rPr>
      <w:b/>
      <w:snapToGrid w:val="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27B97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211BF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R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0D7B-A053-4D86-8007-8CAD0F32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STROP</Template>
  <TotalTime>39</TotalTime>
  <Pages>5</Pages>
  <Words>451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Adelaide Palliative Services</vt:lpstr>
    </vt:vector>
  </TitlesOfParts>
  <Company>Daw Park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Adelaide Palliative Services</dc:title>
  <dc:creator>Belinda Fazekas</dc:creator>
  <cp:lastModifiedBy>Yinyin Phyo</cp:lastModifiedBy>
  <cp:revision>18</cp:revision>
  <cp:lastPrinted>2012-03-30T05:30:00Z</cp:lastPrinted>
  <dcterms:created xsi:type="dcterms:W3CDTF">2018-02-13T02:13:00Z</dcterms:created>
  <dcterms:modified xsi:type="dcterms:W3CDTF">2022-03-08T03:40:00Z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2022-01-18T04:44:07Z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72e96546-3fbb-491d-ae0f-14fb0e741b4e</vt:lpwstr>
  </property>
  <property fmtid="{D5CDD505-2E9C-101B-9397-08002B2CF9AE}" pid="8" name="MSIP_Label_51a6c3db-1667-4f49-995a-8b9973972958_ContentBits">
    <vt:lpwstr>0</vt:lpwstr>
  </property>
</Properties>
</file>