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5EFA" w14:textId="504639BC" w:rsidR="009C2817" w:rsidRPr="00C919AA" w:rsidRDefault="009C2817" w:rsidP="00600B3A">
      <w:pPr>
        <w:spacing w:before="120" w:after="120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 xml:space="preserve">UTS Indigenous Academic </w:t>
      </w:r>
      <w:r w:rsidR="00FE10A4" w:rsidRPr="00C919AA">
        <w:rPr>
          <w:rFonts w:ascii="Arial" w:hAnsi="Arial" w:cs="Arial"/>
          <w:b/>
          <w:sz w:val="22"/>
          <w:szCs w:val="22"/>
          <w:lang w:val="en-AU"/>
        </w:rPr>
        <w:t xml:space="preserve">Development </w:t>
      </w:r>
      <w:r w:rsidRPr="00C919AA">
        <w:rPr>
          <w:rFonts w:ascii="Arial" w:hAnsi="Arial" w:cs="Arial"/>
          <w:b/>
          <w:sz w:val="22"/>
          <w:szCs w:val="22"/>
          <w:lang w:val="en-AU"/>
        </w:rPr>
        <w:t>Program</w:t>
      </w:r>
    </w:p>
    <w:p w14:paraId="59A856ED" w14:textId="660B4370" w:rsidR="009C2817" w:rsidRPr="00C919AA" w:rsidRDefault="009C2817" w:rsidP="000E4745">
      <w:pPr>
        <w:jc w:val="both"/>
        <w:rPr>
          <w:rFonts w:ascii="Arial" w:hAnsi="Arial" w:cs="Arial"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>Employer:</w:t>
      </w:r>
      <w:r w:rsidRPr="00C919AA">
        <w:rPr>
          <w:rFonts w:ascii="Arial" w:hAnsi="Arial" w:cs="Arial"/>
          <w:sz w:val="22"/>
          <w:szCs w:val="22"/>
          <w:lang w:val="en-AU"/>
        </w:rPr>
        <w:t xml:space="preserve"> </w:t>
      </w:r>
      <w:r w:rsidRPr="00C919AA">
        <w:rPr>
          <w:rFonts w:ascii="Arial" w:hAnsi="Arial" w:cs="Arial"/>
          <w:b/>
          <w:color w:val="4472C4" w:themeColor="accent1"/>
          <w:sz w:val="22"/>
          <w:szCs w:val="22"/>
          <w:lang w:val="en-AU"/>
        </w:rPr>
        <w:t xml:space="preserve">UTS </w:t>
      </w:r>
      <w:r w:rsidRPr="00C919AA">
        <w:rPr>
          <w:rFonts w:ascii="Arial" w:hAnsi="Arial" w:cs="Arial"/>
          <w:b/>
          <w:bCs/>
          <w:color w:val="4472C4" w:themeColor="accent1"/>
          <w:sz w:val="22"/>
          <w:szCs w:val="22"/>
        </w:rPr>
        <w:t>Jumbunna Institute for Indigenous Education and Research</w:t>
      </w:r>
      <w:r w:rsidR="00C919AA" w:rsidRPr="00C919AA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 or relevant UTS Faculties/Divisions</w:t>
      </w:r>
      <w:r w:rsidRPr="00C919AA">
        <w:rPr>
          <w:rFonts w:ascii="Arial" w:hAnsi="Arial" w:cs="Arial"/>
          <w:b/>
          <w:bCs/>
          <w:color w:val="4472C4" w:themeColor="accent1"/>
          <w:sz w:val="22"/>
          <w:szCs w:val="22"/>
        </w:rPr>
        <w:t>/or Units</w:t>
      </w:r>
      <w:r w:rsidR="00C919AA">
        <w:rPr>
          <w:rFonts w:ascii="Arial" w:hAnsi="Arial" w:cs="Arial"/>
          <w:b/>
          <w:bCs/>
          <w:color w:val="4472C4" w:themeColor="accent1"/>
          <w:sz w:val="22"/>
          <w:szCs w:val="22"/>
        </w:rPr>
        <w:t>.</w:t>
      </w:r>
    </w:p>
    <w:p w14:paraId="7E006413" w14:textId="57F02A07" w:rsidR="000E4745" w:rsidRDefault="009C2817" w:rsidP="00CC1EF9">
      <w:pPr>
        <w:spacing w:before="120" w:after="120"/>
        <w:jc w:val="both"/>
        <w:rPr>
          <w:rFonts w:ascii="Arial" w:hAnsi="Arial" w:cs="Arial"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>Application date</w:t>
      </w:r>
      <w:r w:rsidR="00694B12">
        <w:rPr>
          <w:rFonts w:ascii="Arial" w:hAnsi="Arial" w:cs="Arial"/>
          <w:b/>
          <w:sz w:val="22"/>
          <w:szCs w:val="22"/>
          <w:lang w:val="en-AU"/>
        </w:rPr>
        <w:t>s</w:t>
      </w:r>
      <w:r w:rsidRPr="00C919AA">
        <w:rPr>
          <w:rFonts w:ascii="Arial" w:hAnsi="Arial" w:cs="Arial"/>
          <w:b/>
          <w:sz w:val="22"/>
          <w:szCs w:val="22"/>
          <w:lang w:val="en-AU"/>
        </w:rPr>
        <w:t>:</w:t>
      </w:r>
      <w:r w:rsidRPr="00C919AA">
        <w:rPr>
          <w:rFonts w:ascii="Arial" w:hAnsi="Arial" w:cs="Arial"/>
          <w:sz w:val="22"/>
          <w:szCs w:val="22"/>
          <w:lang w:val="en-AU"/>
        </w:rPr>
        <w:t xml:space="preserve"> </w:t>
      </w:r>
      <w:r w:rsidR="00694B12">
        <w:rPr>
          <w:rFonts w:ascii="Arial" w:hAnsi="Arial" w:cs="Arial"/>
          <w:sz w:val="22"/>
          <w:szCs w:val="22"/>
          <w:lang w:val="en-AU"/>
        </w:rPr>
        <w:t>Applications are reviewed all year round and are accepted as per funding availability</w:t>
      </w:r>
      <w:bookmarkStart w:id="0" w:name="_GoBack"/>
      <w:bookmarkEnd w:id="0"/>
    </w:p>
    <w:p w14:paraId="0098F399" w14:textId="30ABFF93" w:rsidR="009C2817" w:rsidRPr="00C919AA" w:rsidRDefault="009C2817" w:rsidP="009C2817">
      <w:pPr>
        <w:jc w:val="both"/>
        <w:rPr>
          <w:rFonts w:ascii="Arial" w:hAnsi="Arial" w:cs="Arial"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>Location:</w:t>
      </w:r>
      <w:r w:rsidRPr="00C919AA">
        <w:rPr>
          <w:rFonts w:ascii="Arial" w:hAnsi="Arial" w:cs="Arial"/>
          <w:sz w:val="22"/>
          <w:szCs w:val="22"/>
          <w:lang w:val="en-AU"/>
        </w:rPr>
        <w:t xml:space="preserve"> UTS Jumbunna Institute for Indigenous Education and Research Bui</w:t>
      </w:r>
      <w:r w:rsidR="00C919AA" w:rsidRPr="00C919AA">
        <w:rPr>
          <w:rFonts w:ascii="Arial" w:hAnsi="Arial" w:cs="Arial"/>
          <w:sz w:val="22"/>
          <w:szCs w:val="22"/>
          <w:lang w:val="en-AU"/>
        </w:rPr>
        <w:t xml:space="preserve">lding 1, Floor 6, Ultimo Campus </w:t>
      </w:r>
      <w:r w:rsidR="00C919AA" w:rsidRPr="000E4745">
        <w:rPr>
          <w:rFonts w:ascii="Arial" w:hAnsi="Arial" w:cs="Arial"/>
          <w:b/>
          <w:sz w:val="22"/>
          <w:szCs w:val="22"/>
          <w:lang w:val="en-AU"/>
        </w:rPr>
        <w:t>or</w:t>
      </w:r>
      <w:r w:rsidR="00C919AA" w:rsidRPr="00C919AA">
        <w:rPr>
          <w:rFonts w:ascii="Arial" w:hAnsi="Arial" w:cs="Arial"/>
          <w:sz w:val="22"/>
          <w:szCs w:val="22"/>
          <w:lang w:val="en-AU"/>
        </w:rPr>
        <w:t xml:space="preserve"> the office and building of the relevant Faculty/Division/Unit.</w:t>
      </w:r>
    </w:p>
    <w:p w14:paraId="6E311DFA" w14:textId="0482501A" w:rsidR="009C2817" w:rsidRPr="00C919AA" w:rsidRDefault="009C2817" w:rsidP="00F05397">
      <w:pPr>
        <w:pStyle w:val="BodyText1"/>
        <w:spacing w:before="120"/>
        <w:ind w:right="-193"/>
        <w:jc w:val="both"/>
        <w:rPr>
          <w:rFonts w:cs="Arial"/>
          <w:bCs/>
          <w:color w:val="000000" w:themeColor="text1"/>
        </w:rPr>
      </w:pPr>
      <w:r w:rsidRPr="00C919AA">
        <w:rPr>
          <w:rFonts w:cs="Arial"/>
          <w:bCs/>
          <w:color w:val="000000" w:themeColor="text1"/>
        </w:rPr>
        <w:t xml:space="preserve">The </w:t>
      </w:r>
      <w:r w:rsidRPr="00C919AA">
        <w:rPr>
          <w:rFonts w:cs="Arial"/>
          <w:b/>
        </w:rPr>
        <w:t xml:space="preserve">UTS Indigenous Academic </w:t>
      </w:r>
      <w:r w:rsidR="00FE10A4" w:rsidRPr="00C919AA">
        <w:rPr>
          <w:rFonts w:cs="Arial"/>
          <w:b/>
        </w:rPr>
        <w:t>Development</w:t>
      </w:r>
      <w:r w:rsidRPr="00C919AA">
        <w:rPr>
          <w:rFonts w:cs="Arial"/>
          <w:b/>
        </w:rPr>
        <w:t xml:space="preserve"> </w:t>
      </w:r>
      <w:r w:rsidRPr="00C919AA">
        <w:rPr>
          <w:rFonts w:eastAsiaTheme="minorHAnsi" w:cs="Arial"/>
          <w:b/>
        </w:rPr>
        <w:t>Program</w:t>
      </w:r>
      <w:r w:rsidRPr="00C919AA">
        <w:rPr>
          <w:rFonts w:cs="Arial"/>
          <w:b/>
          <w:bCs/>
          <w:color w:val="000000" w:themeColor="text1"/>
        </w:rPr>
        <w:t xml:space="preserve"> </w:t>
      </w:r>
      <w:r w:rsidRPr="00C919AA">
        <w:rPr>
          <w:rFonts w:cs="Arial"/>
          <w:bCs/>
          <w:color w:val="000000" w:themeColor="text1"/>
        </w:rPr>
        <w:t xml:space="preserve">involves the employment of UTS Indigenous HDR students </w:t>
      </w:r>
      <w:r w:rsidR="00FE10A4" w:rsidRPr="00C919AA">
        <w:rPr>
          <w:rFonts w:cs="Arial"/>
          <w:bCs/>
          <w:color w:val="000000" w:themeColor="text1"/>
        </w:rPr>
        <w:t xml:space="preserve">and other postgraduate students </w:t>
      </w:r>
      <w:r w:rsidRPr="00C919AA">
        <w:rPr>
          <w:rFonts w:cs="Arial"/>
          <w:bCs/>
          <w:color w:val="000000" w:themeColor="text1"/>
        </w:rPr>
        <w:t xml:space="preserve">as </w:t>
      </w:r>
      <w:r w:rsidR="003C4F5A" w:rsidRPr="00C919AA">
        <w:rPr>
          <w:rFonts w:cs="Arial"/>
          <w:bCs/>
          <w:color w:val="000000" w:themeColor="text1"/>
        </w:rPr>
        <w:t xml:space="preserve">an </w:t>
      </w:r>
      <w:r w:rsidR="003C4F5A" w:rsidRPr="00C919AA">
        <w:rPr>
          <w:rFonts w:cs="Arial"/>
          <w:b/>
          <w:bCs/>
          <w:color w:val="000000" w:themeColor="text1"/>
        </w:rPr>
        <w:t>Academic</w:t>
      </w:r>
      <w:r w:rsidRPr="00C919AA">
        <w:rPr>
          <w:rFonts w:cs="Arial"/>
          <w:b/>
          <w:bCs/>
          <w:color w:val="000000" w:themeColor="text1"/>
        </w:rPr>
        <w:t xml:space="preserve"> </w:t>
      </w:r>
      <w:r w:rsidR="00FE10A4" w:rsidRPr="00C919AA">
        <w:rPr>
          <w:rFonts w:cs="Arial"/>
          <w:b/>
          <w:bCs/>
          <w:color w:val="000000" w:themeColor="text1"/>
        </w:rPr>
        <w:t>(Indigenous Academic Development)</w:t>
      </w:r>
      <w:r w:rsidRPr="00C919AA">
        <w:rPr>
          <w:rFonts w:cs="Arial"/>
          <w:bCs/>
          <w:color w:val="000000" w:themeColor="text1"/>
        </w:rPr>
        <w:t xml:space="preserve">.  </w:t>
      </w:r>
    </w:p>
    <w:p w14:paraId="6D57FC50" w14:textId="2C38A9FE" w:rsidR="009C2817" w:rsidRPr="00C919AA" w:rsidRDefault="00F05397" w:rsidP="009C2817">
      <w:pPr>
        <w:pStyle w:val="BodyText1"/>
        <w:ind w:right="-193"/>
        <w:jc w:val="both"/>
        <w:rPr>
          <w:rFonts w:cs="Arial"/>
          <w:bCs/>
          <w:color w:val="000000" w:themeColor="text1"/>
        </w:rPr>
      </w:pPr>
      <w:r w:rsidRPr="00C919AA">
        <w:rPr>
          <w:rFonts w:cs="Arial"/>
          <w:b/>
          <w:bCs/>
          <w:color w:val="000000" w:themeColor="text1"/>
        </w:rPr>
        <w:t xml:space="preserve">An </w:t>
      </w:r>
      <w:r w:rsidR="00FE10A4" w:rsidRPr="00C919AA">
        <w:rPr>
          <w:rFonts w:cs="Arial"/>
          <w:b/>
          <w:bCs/>
          <w:color w:val="000000" w:themeColor="text1"/>
        </w:rPr>
        <w:t xml:space="preserve">Academic (Indigenous Academic Development) </w:t>
      </w:r>
      <w:r w:rsidR="009C2817" w:rsidRPr="00C919AA">
        <w:rPr>
          <w:rFonts w:cs="Arial"/>
          <w:bCs/>
          <w:color w:val="000000" w:themeColor="text1"/>
        </w:rPr>
        <w:t>means</w:t>
      </w:r>
      <w:r w:rsidR="009C2817" w:rsidRPr="00C919AA">
        <w:rPr>
          <w:rFonts w:cs="Arial"/>
          <w:b/>
          <w:bCs/>
          <w:color w:val="000000" w:themeColor="text1"/>
        </w:rPr>
        <w:t xml:space="preserve"> </w:t>
      </w:r>
      <w:r w:rsidR="009C2817" w:rsidRPr="00C919AA">
        <w:rPr>
          <w:rFonts w:cs="Arial"/>
          <w:bCs/>
          <w:color w:val="000000" w:themeColor="text1"/>
        </w:rPr>
        <w:t>an Indigenous higher degree research (HDR) student</w:t>
      </w:r>
      <w:r w:rsidR="003C4F5A" w:rsidRPr="00C919AA">
        <w:rPr>
          <w:rFonts w:cs="Arial"/>
          <w:bCs/>
          <w:color w:val="000000" w:themeColor="text1"/>
        </w:rPr>
        <w:t xml:space="preserve"> </w:t>
      </w:r>
      <w:r w:rsidRPr="00C919AA">
        <w:rPr>
          <w:rFonts w:cs="Arial"/>
          <w:bCs/>
          <w:color w:val="000000" w:themeColor="text1"/>
        </w:rPr>
        <w:t xml:space="preserve">or other postgraduate student </w:t>
      </w:r>
      <w:r w:rsidR="009C2817" w:rsidRPr="00C919AA">
        <w:rPr>
          <w:rFonts w:cs="Arial"/>
          <w:bCs/>
          <w:color w:val="000000" w:themeColor="text1"/>
        </w:rPr>
        <w:t>who is selected on the basis of their suitability to progress into a career as an academic member of staff</w:t>
      </w:r>
      <w:r w:rsidRPr="00C919AA">
        <w:rPr>
          <w:rFonts w:cs="Arial"/>
          <w:bCs/>
          <w:color w:val="000000" w:themeColor="text1"/>
        </w:rPr>
        <w:t xml:space="preserve">. </w:t>
      </w:r>
      <w:r w:rsidR="009C2817" w:rsidRPr="00C919AA">
        <w:rPr>
          <w:rFonts w:cs="Arial"/>
          <w:bCs/>
          <w:color w:val="000000" w:themeColor="text1"/>
        </w:rPr>
        <w:t xml:space="preserve">  </w:t>
      </w:r>
    </w:p>
    <w:p w14:paraId="63776E4A" w14:textId="042BAAED" w:rsidR="009C2817" w:rsidRPr="00C919AA" w:rsidRDefault="009C2817" w:rsidP="009C2817">
      <w:pPr>
        <w:pStyle w:val="BodyText1"/>
        <w:ind w:right="-193"/>
        <w:jc w:val="both"/>
        <w:rPr>
          <w:rFonts w:cs="Arial"/>
          <w:bCs/>
          <w:color w:val="000000" w:themeColor="text1"/>
        </w:rPr>
      </w:pPr>
      <w:r w:rsidRPr="00C919AA">
        <w:rPr>
          <w:rFonts w:cs="Arial"/>
          <w:bCs/>
          <w:color w:val="000000" w:themeColor="text1"/>
        </w:rPr>
        <w:t>Ideally, the HDR</w:t>
      </w:r>
      <w:r w:rsidR="003C4F5A" w:rsidRPr="00C919AA">
        <w:rPr>
          <w:rFonts w:cs="Arial"/>
          <w:bCs/>
          <w:color w:val="000000" w:themeColor="text1"/>
        </w:rPr>
        <w:t xml:space="preserve"> </w:t>
      </w:r>
      <w:r w:rsidRPr="00C919AA">
        <w:rPr>
          <w:rFonts w:cs="Arial"/>
          <w:bCs/>
          <w:color w:val="000000" w:themeColor="text1"/>
        </w:rPr>
        <w:t xml:space="preserve">student will need to have passed the ‘Stage 1 Milestone – Confirmation of Candidature’ to be eligible for an appointment as an Indigenous Academic of the Future.  The aim is that the HDR student </w:t>
      </w:r>
      <w:r w:rsidR="00FE10A4" w:rsidRPr="00C919AA">
        <w:rPr>
          <w:rFonts w:cs="Arial"/>
          <w:bCs/>
          <w:color w:val="000000" w:themeColor="text1"/>
        </w:rPr>
        <w:t xml:space="preserve">or a </w:t>
      </w:r>
      <w:r w:rsidR="00F05397" w:rsidRPr="00C919AA">
        <w:rPr>
          <w:rFonts w:cs="Arial"/>
          <w:bCs/>
          <w:color w:val="000000" w:themeColor="text1"/>
        </w:rPr>
        <w:t xml:space="preserve">postgraduate </w:t>
      </w:r>
      <w:r w:rsidR="00FE10A4" w:rsidRPr="00C919AA">
        <w:rPr>
          <w:rFonts w:cs="Arial"/>
          <w:bCs/>
          <w:color w:val="000000" w:themeColor="text1"/>
        </w:rPr>
        <w:t xml:space="preserve">student </w:t>
      </w:r>
      <w:r w:rsidRPr="00C919AA">
        <w:rPr>
          <w:rFonts w:cs="Arial"/>
          <w:bCs/>
          <w:color w:val="000000" w:themeColor="text1"/>
        </w:rPr>
        <w:t>will work up to a 0.4 (2 days per week) full-time equivalent (FTE) academic contract for the duration of their PhD or Masters by Research</w:t>
      </w:r>
      <w:r w:rsidR="00F05397" w:rsidRPr="00C919AA">
        <w:rPr>
          <w:rFonts w:cs="Arial"/>
          <w:bCs/>
          <w:color w:val="000000" w:themeColor="text1"/>
        </w:rPr>
        <w:t xml:space="preserve"> or postgraduate coursework.</w:t>
      </w:r>
      <w:r w:rsidRPr="00C919AA">
        <w:rPr>
          <w:rFonts w:cs="Arial"/>
          <w:bCs/>
          <w:color w:val="000000" w:themeColor="text1"/>
        </w:rPr>
        <w:t xml:space="preserve"> </w:t>
      </w:r>
    </w:p>
    <w:p w14:paraId="77CEF601" w14:textId="17FEA7A9" w:rsidR="009C2817" w:rsidRPr="00C919AA" w:rsidRDefault="00F05397" w:rsidP="009C2817">
      <w:pPr>
        <w:pStyle w:val="BodyText1"/>
        <w:ind w:right="-193"/>
        <w:jc w:val="both"/>
        <w:rPr>
          <w:rFonts w:cs="Arial"/>
          <w:bCs/>
          <w:color w:val="000000" w:themeColor="text1"/>
        </w:rPr>
      </w:pPr>
      <w:r w:rsidRPr="00C919AA">
        <w:rPr>
          <w:rFonts w:cs="Arial"/>
          <w:bCs/>
          <w:color w:val="000000" w:themeColor="text1"/>
        </w:rPr>
        <w:t xml:space="preserve">An </w:t>
      </w:r>
      <w:r w:rsidR="00FE10A4" w:rsidRPr="00C919AA">
        <w:rPr>
          <w:rFonts w:cs="Arial"/>
          <w:b/>
          <w:bCs/>
          <w:color w:val="000000" w:themeColor="text1"/>
        </w:rPr>
        <w:t xml:space="preserve">Academic (Indigenous Academic Development) </w:t>
      </w:r>
      <w:r w:rsidR="009C2817" w:rsidRPr="00C919AA">
        <w:rPr>
          <w:rFonts w:cs="Arial"/>
          <w:bCs/>
          <w:color w:val="000000" w:themeColor="text1"/>
        </w:rPr>
        <w:t xml:space="preserve">will be employed in a UTS Faculty </w:t>
      </w:r>
      <w:r w:rsidR="009C2817" w:rsidRPr="000E4745">
        <w:rPr>
          <w:rFonts w:cs="Arial"/>
          <w:b/>
          <w:bCs/>
          <w:color w:val="000000" w:themeColor="text1"/>
        </w:rPr>
        <w:t>or</w:t>
      </w:r>
      <w:r w:rsidR="009C2817" w:rsidRPr="00C919AA">
        <w:rPr>
          <w:rFonts w:cs="Arial"/>
          <w:bCs/>
          <w:color w:val="000000" w:themeColor="text1"/>
        </w:rPr>
        <w:t xml:space="preserve"> other Academic Unit </w:t>
      </w:r>
      <w:r w:rsidR="009C2817" w:rsidRPr="000E4745">
        <w:rPr>
          <w:rFonts w:cs="Arial"/>
          <w:b/>
          <w:bCs/>
          <w:color w:val="000000" w:themeColor="text1"/>
        </w:rPr>
        <w:t xml:space="preserve">or </w:t>
      </w:r>
      <w:r w:rsidR="009C2817" w:rsidRPr="00C919AA">
        <w:rPr>
          <w:rFonts w:cs="Arial"/>
          <w:bCs/>
          <w:color w:val="000000" w:themeColor="text1"/>
        </w:rPr>
        <w:t>Jumbunna Institute for Indigenous Education and Research and will have the opportunity to teach and/or undertake research, depending on the Faculty’s requirements and/or the research student’s profess</w:t>
      </w:r>
      <w:r w:rsidR="00C16C9B" w:rsidRPr="00C919AA">
        <w:rPr>
          <w:rFonts w:cs="Arial"/>
          <w:bCs/>
          <w:color w:val="000000" w:themeColor="text1"/>
        </w:rPr>
        <w:t>ional interests, where relevant; and to mentor other Indigenous students.</w:t>
      </w:r>
    </w:p>
    <w:p w14:paraId="59C07E7F" w14:textId="77777777" w:rsidR="009C2817" w:rsidRPr="00C919AA" w:rsidRDefault="009C2817" w:rsidP="00C919AA">
      <w:pPr>
        <w:spacing w:before="120" w:after="120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>How to apply:</w:t>
      </w:r>
    </w:p>
    <w:p w14:paraId="48C1AAF9" w14:textId="77777777" w:rsidR="009C2817" w:rsidRPr="00C919AA" w:rsidRDefault="009C2817" w:rsidP="004E0658">
      <w:pPr>
        <w:pStyle w:val="ListParagraph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  <w:lang w:val="en-AU"/>
        </w:rPr>
      </w:pPr>
      <w:r w:rsidRPr="00C919AA">
        <w:rPr>
          <w:rFonts w:ascii="Arial" w:hAnsi="Arial" w:cs="Arial"/>
          <w:sz w:val="22"/>
          <w:szCs w:val="22"/>
          <w:lang w:val="en-AU"/>
        </w:rPr>
        <w:t xml:space="preserve">Contact </w:t>
      </w:r>
      <w:r w:rsidRPr="00C919AA">
        <w:rPr>
          <w:rFonts w:ascii="Arial" w:hAnsi="Arial" w:cs="Arial"/>
          <w:b/>
          <w:sz w:val="22"/>
          <w:szCs w:val="22"/>
          <w:lang w:val="en-AU"/>
        </w:rPr>
        <w:t>Dr Berice Anning</w:t>
      </w:r>
      <w:r w:rsidRPr="00C919AA">
        <w:rPr>
          <w:rFonts w:ascii="Arial" w:hAnsi="Arial" w:cs="Arial"/>
          <w:sz w:val="22"/>
          <w:szCs w:val="22"/>
          <w:lang w:val="en-AU"/>
        </w:rPr>
        <w:t>, Manager, Indigenous Employment, Office of the Pro Vice-Chancellor, Building 1, Floor 17, Ultimo Campus, Sydney.</w:t>
      </w:r>
    </w:p>
    <w:p w14:paraId="48C8EE52" w14:textId="37A050F9" w:rsidR="009C2817" w:rsidRPr="00C919AA" w:rsidRDefault="009C2817" w:rsidP="004E0658">
      <w:pPr>
        <w:pStyle w:val="ListParagraph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  <w:lang w:val="en-AU"/>
        </w:rPr>
      </w:pPr>
      <w:r w:rsidRPr="00C919AA">
        <w:rPr>
          <w:rFonts w:ascii="Arial" w:hAnsi="Arial" w:cs="Arial"/>
          <w:sz w:val="22"/>
          <w:szCs w:val="22"/>
          <w:lang w:val="en-AU"/>
        </w:rPr>
        <w:t xml:space="preserve">The Manager, Indigenous Employment will also discuss your application with </w:t>
      </w:r>
      <w:r w:rsidR="00C919AA" w:rsidRPr="00C919AA">
        <w:rPr>
          <w:rFonts w:ascii="Arial" w:hAnsi="Arial" w:cs="Arial"/>
          <w:sz w:val="22"/>
          <w:szCs w:val="22"/>
          <w:lang w:val="en-AU"/>
        </w:rPr>
        <w:t>Mr Lachlan McDaniel</w:t>
      </w:r>
      <w:r w:rsidRPr="00C919AA">
        <w:rPr>
          <w:rFonts w:ascii="Arial" w:hAnsi="Arial" w:cs="Arial"/>
          <w:sz w:val="22"/>
          <w:szCs w:val="22"/>
          <w:lang w:val="en-AU"/>
        </w:rPr>
        <w:t>, Coordinator, Indigenous Higher Degree by Research, Jumbunna Institute for Indigenous Education and Research, Building 1, Floor 6, Ultimo Campus, Sydney.</w:t>
      </w:r>
    </w:p>
    <w:p w14:paraId="5F6B8DCA" w14:textId="4DCFC329" w:rsidR="009C2817" w:rsidRPr="00C919AA" w:rsidRDefault="009C2817" w:rsidP="004E0658">
      <w:pPr>
        <w:pStyle w:val="ListParagraph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  <w:lang w:val="en-AU"/>
        </w:rPr>
      </w:pPr>
      <w:r w:rsidRPr="00C919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Complete </w:t>
      </w:r>
      <w:r w:rsidR="00903223">
        <w:rPr>
          <w:rFonts w:ascii="Arial" w:hAnsi="Arial" w:cs="Arial"/>
          <w:b/>
          <w:bCs/>
          <w:color w:val="000000" w:themeColor="text1"/>
          <w:sz w:val="22"/>
          <w:szCs w:val="22"/>
        </w:rPr>
        <w:t>an</w:t>
      </w:r>
      <w:r w:rsidRPr="00C919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Expression of Interest and email to</w:t>
      </w:r>
      <w:r w:rsidR="004E0658" w:rsidRPr="00C919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hyperlink r:id="rId7" w:history="1">
        <w:r w:rsidRPr="00C919AA">
          <w:rPr>
            <w:rStyle w:val="Hyperlink"/>
            <w:rFonts w:ascii="Arial" w:hAnsi="Arial" w:cs="Arial"/>
            <w:b/>
            <w:bCs/>
            <w:sz w:val="22"/>
            <w:szCs w:val="22"/>
          </w:rPr>
          <w:t>Berice.Anning@uts.edu.au</w:t>
        </w:r>
      </w:hyperlink>
      <w:r w:rsidRPr="00C919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</w:p>
    <w:p w14:paraId="3C2B5B98" w14:textId="77777777" w:rsidR="009C2817" w:rsidRPr="00C919AA" w:rsidRDefault="009C2817" w:rsidP="009C2817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6665AE8F" w14:textId="05357032" w:rsidR="009C2817" w:rsidRPr="00C919AA" w:rsidRDefault="00C919AA" w:rsidP="00C919AA">
      <w:pPr>
        <w:spacing w:before="120" w:after="120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 xml:space="preserve">Complete an </w:t>
      </w:r>
      <w:r w:rsidR="009C2817" w:rsidRPr="00C919AA">
        <w:rPr>
          <w:rFonts w:ascii="Arial" w:hAnsi="Arial" w:cs="Arial"/>
          <w:b/>
          <w:sz w:val="22"/>
          <w:szCs w:val="22"/>
          <w:lang w:val="en-AU"/>
        </w:rPr>
        <w:t>Expression of Interest</w:t>
      </w:r>
      <w:r w:rsidRPr="00C919AA">
        <w:rPr>
          <w:rFonts w:ascii="Arial" w:hAnsi="Arial" w:cs="Arial"/>
          <w:b/>
          <w:sz w:val="22"/>
          <w:szCs w:val="22"/>
          <w:lang w:val="en-AU"/>
        </w:rPr>
        <w:t>:</w:t>
      </w:r>
    </w:p>
    <w:p w14:paraId="575795D6" w14:textId="77777777" w:rsidR="009C2817" w:rsidRPr="00C919AA" w:rsidRDefault="009C2817" w:rsidP="009C2817">
      <w:pPr>
        <w:jc w:val="both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919AA">
        <w:rPr>
          <w:rFonts w:ascii="Arial" w:hAnsi="Arial" w:cs="Arial"/>
          <w:b/>
          <w:sz w:val="22"/>
          <w:szCs w:val="22"/>
          <w:lang w:val="en-AU"/>
        </w:rPr>
        <w:t>To complete the Expression of Interest, please provide the following details:</w:t>
      </w:r>
    </w:p>
    <w:p w14:paraId="561C1FD6" w14:textId="77777777" w:rsidR="009C2817" w:rsidRPr="000E4745" w:rsidRDefault="009C2817" w:rsidP="00663E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0E4745">
        <w:rPr>
          <w:rFonts w:ascii="Arial" w:hAnsi="Arial" w:cs="Arial"/>
          <w:b/>
          <w:sz w:val="22"/>
          <w:szCs w:val="22"/>
          <w:lang w:val="en-AU"/>
        </w:rPr>
        <w:t>Personal details: Name; Address; UTS Student Number; Email address and telephone number.</w:t>
      </w:r>
    </w:p>
    <w:p w14:paraId="0FFE4091" w14:textId="4176F000" w:rsidR="009C2817" w:rsidRPr="000E4745" w:rsidRDefault="00F05397" w:rsidP="00663E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0E4745">
        <w:rPr>
          <w:rFonts w:ascii="Arial" w:hAnsi="Arial" w:cs="Arial"/>
          <w:b/>
          <w:sz w:val="22"/>
          <w:szCs w:val="22"/>
          <w:lang w:val="en-AU"/>
        </w:rPr>
        <w:t xml:space="preserve">Details of postgraduate degree and a </w:t>
      </w:r>
      <w:r w:rsidR="009C2817" w:rsidRPr="000E4745">
        <w:rPr>
          <w:rFonts w:ascii="Arial" w:hAnsi="Arial" w:cs="Arial"/>
          <w:b/>
          <w:sz w:val="22"/>
          <w:szCs w:val="22"/>
          <w:lang w:val="en-AU"/>
        </w:rPr>
        <w:t xml:space="preserve">Research Abstract as </w:t>
      </w:r>
      <w:r w:rsidRPr="000E4745">
        <w:rPr>
          <w:rFonts w:ascii="Arial" w:hAnsi="Arial" w:cs="Arial"/>
          <w:b/>
          <w:sz w:val="22"/>
          <w:szCs w:val="22"/>
          <w:lang w:val="en-AU"/>
        </w:rPr>
        <w:t>per current research studies (15</w:t>
      </w:r>
      <w:r w:rsidR="009C2817" w:rsidRPr="000E4745">
        <w:rPr>
          <w:rFonts w:ascii="Arial" w:hAnsi="Arial" w:cs="Arial"/>
          <w:b/>
          <w:sz w:val="22"/>
          <w:szCs w:val="22"/>
          <w:lang w:val="en-AU"/>
        </w:rPr>
        <w:t>0 words)</w:t>
      </w:r>
    </w:p>
    <w:p w14:paraId="27FFBCC4" w14:textId="2D0543EF" w:rsidR="009C2817" w:rsidRPr="000E4745" w:rsidRDefault="009C2817" w:rsidP="00663E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0E4745">
        <w:rPr>
          <w:rFonts w:ascii="Arial" w:hAnsi="Arial" w:cs="Arial"/>
          <w:b/>
          <w:sz w:val="22"/>
          <w:szCs w:val="22"/>
          <w:lang w:val="en-AU"/>
        </w:rPr>
        <w:t xml:space="preserve">Faculty through which research </w:t>
      </w:r>
      <w:r w:rsidR="00F05397" w:rsidRPr="000E4745">
        <w:rPr>
          <w:rFonts w:ascii="Arial" w:hAnsi="Arial" w:cs="Arial"/>
          <w:b/>
          <w:sz w:val="22"/>
          <w:szCs w:val="22"/>
          <w:lang w:val="en-AU"/>
        </w:rPr>
        <w:t xml:space="preserve">or postgraduate coursework </w:t>
      </w:r>
      <w:r w:rsidRPr="000E4745">
        <w:rPr>
          <w:rFonts w:ascii="Arial" w:hAnsi="Arial" w:cs="Arial"/>
          <w:b/>
          <w:sz w:val="22"/>
          <w:szCs w:val="22"/>
          <w:lang w:val="en-AU"/>
        </w:rPr>
        <w:t>degree is being studied and supervised.</w:t>
      </w:r>
    </w:p>
    <w:p w14:paraId="18F966A0" w14:textId="0B9341B3" w:rsidR="009C2817" w:rsidRPr="00663E1A" w:rsidRDefault="009C2817" w:rsidP="00663E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0E4745">
        <w:rPr>
          <w:rFonts w:ascii="Arial" w:hAnsi="Arial" w:cs="Arial"/>
          <w:b/>
          <w:sz w:val="22"/>
          <w:szCs w:val="22"/>
          <w:lang w:val="en-AU"/>
        </w:rPr>
        <w:t>Resume that includes; education attained; Awards; Research publications – can include non-published research; professional experience/industry experience; and Grants applied for and received.</w:t>
      </w:r>
      <w:r w:rsidR="00663E1A">
        <w:rPr>
          <w:rFonts w:ascii="Arial" w:hAnsi="Arial" w:cs="Arial"/>
          <w:b/>
          <w:sz w:val="22"/>
          <w:szCs w:val="22"/>
          <w:lang w:val="en-AU"/>
        </w:rPr>
        <w:t xml:space="preserve"> (Upload/Attach to your completed Expression of Interest)</w:t>
      </w:r>
    </w:p>
    <w:p w14:paraId="32E2BD2D" w14:textId="77777777" w:rsidR="009C2817" w:rsidRPr="000E4745" w:rsidRDefault="009C2817" w:rsidP="00663E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0E4745">
        <w:rPr>
          <w:rFonts w:ascii="Arial" w:hAnsi="Arial" w:cs="Arial"/>
          <w:b/>
          <w:sz w:val="22"/>
          <w:szCs w:val="22"/>
          <w:lang w:val="en-AU"/>
        </w:rPr>
        <w:t>What are your future employment aspirations?</w:t>
      </w:r>
    </w:p>
    <w:p w14:paraId="3F8031E7" w14:textId="06FF3622" w:rsidR="009C2817" w:rsidRPr="000E4745" w:rsidRDefault="009C2817" w:rsidP="00663E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0E4745">
        <w:rPr>
          <w:rFonts w:ascii="Arial" w:hAnsi="Arial" w:cs="Arial"/>
          <w:b/>
          <w:sz w:val="22"/>
          <w:szCs w:val="22"/>
          <w:lang w:val="en-AU"/>
        </w:rPr>
        <w:t>Provide details of any outside work you perfor</w:t>
      </w:r>
      <w:r w:rsidR="00E1721E" w:rsidRPr="000E4745">
        <w:rPr>
          <w:rFonts w:ascii="Arial" w:hAnsi="Arial" w:cs="Arial"/>
          <w:b/>
          <w:sz w:val="22"/>
          <w:szCs w:val="22"/>
          <w:lang w:val="en-AU"/>
        </w:rPr>
        <w:t>m that you receive a salary for.</w:t>
      </w:r>
    </w:p>
    <w:sectPr w:rsidR="009C2817" w:rsidRPr="000E4745" w:rsidSect="00C91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C4F49" w14:textId="77777777" w:rsidR="00C12A5E" w:rsidRDefault="00C12A5E" w:rsidP="000F2F06">
      <w:r>
        <w:separator/>
      </w:r>
    </w:p>
  </w:endnote>
  <w:endnote w:type="continuationSeparator" w:id="0">
    <w:p w14:paraId="6B4AA3A6" w14:textId="77777777" w:rsidR="00C12A5E" w:rsidRDefault="00C12A5E" w:rsidP="000F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C6AE" w14:textId="77777777" w:rsidR="007B6E91" w:rsidRDefault="007B6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21AD" w14:textId="77777777" w:rsidR="007B6E91" w:rsidRDefault="007B6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CDE0" w14:textId="77777777" w:rsidR="007B6E91" w:rsidRDefault="007B6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2365" w14:textId="77777777" w:rsidR="00C12A5E" w:rsidRDefault="00C12A5E" w:rsidP="000F2F06">
      <w:r>
        <w:separator/>
      </w:r>
    </w:p>
  </w:footnote>
  <w:footnote w:type="continuationSeparator" w:id="0">
    <w:p w14:paraId="5FF18185" w14:textId="77777777" w:rsidR="00C12A5E" w:rsidRDefault="00C12A5E" w:rsidP="000F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953B" w14:textId="77777777" w:rsidR="007B6E91" w:rsidRDefault="007B6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8437" w14:textId="0FAF39B9" w:rsidR="000F2F06" w:rsidRPr="00C919AA" w:rsidRDefault="00C919AA" w:rsidP="00C919AA">
    <w:pPr>
      <w:pStyle w:val="Header"/>
      <w:jc w:val="center"/>
      <w:rPr>
        <w:b/>
        <w:sz w:val="40"/>
        <w:szCs w:val="40"/>
        <w:lang w:val="en-AU"/>
      </w:rPr>
    </w:pPr>
    <w:r>
      <w:rPr>
        <w:b/>
        <w:sz w:val="40"/>
        <w:szCs w:val="40"/>
        <w:lang w:val="en-AU"/>
      </w:rPr>
      <w:t>Expression of Interest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96C9" w14:textId="77777777" w:rsidR="007B6E91" w:rsidRDefault="007B6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3770"/>
    <w:multiLevelType w:val="hybridMultilevel"/>
    <w:tmpl w:val="69763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38A5"/>
    <w:multiLevelType w:val="hybridMultilevel"/>
    <w:tmpl w:val="B2B20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60EF6"/>
    <w:multiLevelType w:val="hybridMultilevel"/>
    <w:tmpl w:val="3280E5C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2F261B"/>
    <w:multiLevelType w:val="hybridMultilevel"/>
    <w:tmpl w:val="B2B20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17"/>
    <w:rsid w:val="000E4745"/>
    <w:rsid w:val="000F2F06"/>
    <w:rsid w:val="00114908"/>
    <w:rsid w:val="00237659"/>
    <w:rsid w:val="00336AFA"/>
    <w:rsid w:val="0034440B"/>
    <w:rsid w:val="003B310F"/>
    <w:rsid w:val="003C4F5A"/>
    <w:rsid w:val="004402DC"/>
    <w:rsid w:val="004505C8"/>
    <w:rsid w:val="004E0658"/>
    <w:rsid w:val="00500B6F"/>
    <w:rsid w:val="0053149D"/>
    <w:rsid w:val="005C4401"/>
    <w:rsid w:val="00600B3A"/>
    <w:rsid w:val="00663E1A"/>
    <w:rsid w:val="00673479"/>
    <w:rsid w:val="00694B12"/>
    <w:rsid w:val="00724D9E"/>
    <w:rsid w:val="00760EC9"/>
    <w:rsid w:val="007B4509"/>
    <w:rsid w:val="007B6E91"/>
    <w:rsid w:val="008410D2"/>
    <w:rsid w:val="0085141E"/>
    <w:rsid w:val="00863F9C"/>
    <w:rsid w:val="00903223"/>
    <w:rsid w:val="009802E3"/>
    <w:rsid w:val="009C2817"/>
    <w:rsid w:val="00AE0DFB"/>
    <w:rsid w:val="00BC412F"/>
    <w:rsid w:val="00C12A5E"/>
    <w:rsid w:val="00C16C9B"/>
    <w:rsid w:val="00C919AA"/>
    <w:rsid w:val="00CB0525"/>
    <w:rsid w:val="00CC1EF9"/>
    <w:rsid w:val="00D11DCC"/>
    <w:rsid w:val="00DA093D"/>
    <w:rsid w:val="00DA38C2"/>
    <w:rsid w:val="00DB0810"/>
    <w:rsid w:val="00DC43BE"/>
    <w:rsid w:val="00DF0323"/>
    <w:rsid w:val="00E1721E"/>
    <w:rsid w:val="00E239C7"/>
    <w:rsid w:val="00EB4854"/>
    <w:rsid w:val="00F05397"/>
    <w:rsid w:val="00F348AF"/>
    <w:rsid w:val="00F35D2E"/>
    <w:rsid w:val="00F51C77"/>
    <w:rsid w:val="00FD33A1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6E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817"/>
    <w:rPr>
      <w:color w:val="0000FF"/>
      <w:u w:val="single"/>
    </w:rPr>
  </w:style>
  <w:style w:type="paragraph" w:customStyle="1" w:styleId="BodyText1">
    <w:name w:val="Body Text1"/>
    <w:rsid w:val="009C2817"/>
    <w:pPr>
      <w:spacing w:after="120" w:line="264" w:lineRule="auto"/>
    </w:pPr>
    <w:rPr>
      <w:rFonts w:ascii="Arial" w:eastAsia="Times New Roman" w:hAnsi="Arial" w:cs="Times New Roman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9C2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8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8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17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81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81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2817"/>
  </w:style>
  <w:style w:type="paragraph" w:styleId="Header">
    <w:name w:val="header"/>
    <w:basedOn w:val="Normal"/>
    <w:link w:val="HeaderChar"/>
    <w:uiPriority w:val="99"/>
    <w:unhideWhenUsed/>
    <w:rsid w:val="000F2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06"/>
  </w:style>
  <w:style w:type="paragraph" w:styleId="Footer">
    <w:name w:val="footer"/>
    <w:basedOn w:val="Normal"/>
    <w:link w:val="FooterChar"/>
    <w:uiPriority w:val="99"/>
    <w:unhideWhenUsed/>
    <w:rsid w:val="000F2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rice.Anning@uts.edu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Berice Anning</dc:creator>
  <cp:keywords/>
  <dc:description/>
  <cp:lastModifiedBy>Olivia Freeman</cp:lastModifiedBy>
  <cp:revision>3</cp:revision>
  <cp:lastPrinted>2018-09-20T05:24:00Z</cp:lastPrinted>
  <dcterms:created xsi:type="dcterms:W3CDTF">2021-05-06T00:08:00Z</dcterms:created>
  <dcterms:modified xsi:type="dcterms:W3CDTF">2023-12-14T02:36:00Z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2023-12-14T00:54:00Z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60fc61f1-1703-4292-8bf2-510d4a8aea4b</vt:lpwstr>
  </property>
  <property fmtid="{D5CDD505-2E9C-101B-9397-08002B2CF9AE}" pid="8" name="MSIP_Label_51a6c3db-1667-4f49-995a-8b9973972958_ContentBits">
    <vt:lpwstr>0</vt:lpwstr>
  </property>
</Properties>
</file>